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bookmarkStart w:colFirst="0" w:colLast="0" w:name="_heading=h.1fob9te" w:id="0"/>
      <w:bookmarkEnd w:id="0"/>
      <w:r w:rsidDel="00000000" w:rsidR="00000000" w:rsidRPr="00000000">
        <w:rPr>
          <w:rtl w:val="0"/>
        </w:rPr>
        <w:t xml:space="preserve"> </w:t>
      </w: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-914399</wp:posOffset>
                </wp:positionH>
                <wp:positionV relativeFrom="paragraph">
                  <wp:posOffset>-901699</wp:posOffset>
                </wp:positionV>
                <wp:extent cx="7575550" cy="9202241"/>
                <wp:effectExtent b="0" l="0" r="0" t="0"/>
                <wp:wrapNone/>
                <wp:docPr id="44" name=""/>
                <a:graphic>
                  <a:graphicData uri="http://schemas.microsoft.com/office/word/2010/wordprocessingShape">
                    <wps:wsp>
                      <wps:cNvSpPr/>
                      <wps:cNvPr id="2" name="Shape 2"/>
                      <wps:spPr>
                        <a:xfrm>
                          <a:off x="1578441" y="0"/>
                          <a:ext cx="7535119" cy="7560000"/>
                        </a:xfrm>
                        <a:prstGeom prst="rect">
                          <a:avLst/>
                        </a:prstGeom>
                        <a:gradFill>
                          <a:gsLst>
                            <a:gs pos="0">
                              <a:srgbClr val="1BADB8"/>
                            </a:gs>
                            <a:gs pos="100000">
                              <a:schemeClr val="accent6"/>
                            </a:gs>
                          </a:gsLst>
                          <a:lin ang="0" scaled="0"/>
                        </a:gradFill>
                        <a:ln cap="flat" cmpd="sng" w="12700">
                          <a:solidFill>
                            <a:srgbClr val="151225"/>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-914399</wp:posOffset>
                </wp:positionH>
                <wp:positionV relativeFrom="paragraph">
                  <wp:posOffset>-901699</wp:posOffset>
                </wp:positionV>
                <wp:extent cx="7575550" cy="9202241"/>
                <wp:effectExtent b="0" l="0" r="0" t="0"/>
                <wp:wrapNone/>
                <wp:docPr id="44" name="image11.png"/>
                <a:graphic>
                  <a:graphicData uri="http://schemas.openxmlformats.org/drawingml/2006/picture">
                    <pic:pic>
                      <pic:nvPicPr>
                        <pic:cNvPr id="0" name="image11.png"/>
                        <pic:cNvPicPr preferRelativeResize="0"/>
                      </pic:nvPicPr>
                      <pic:blipFill>
                        <a:blip r:embed="rId7"/>
                        <a:srcRect/>
                        <a:stretch>
                          <a:fillRect/>
                        </a:stretch>
                      </pic:blipFill>
                      <pic:spPr>
                        <a:xfrm>
                          <a:off x="0" y="0"/>
                          <a:ext cx="7575550" cy="9202241"/>
                        </a:xfrm>
                        <a:prstGeom prst="rect"/>
                        <a:ln/>
                      </pic:spPr>
                    </pic:pic>
                  </a:graphicData>
                </a:graphic>
              </wp:anchor>
            </w:drawing>
          </mc:Fallback>
        </mc:AlternateContent>
      </w:r>
    </w:p>
    <w:tbl>
      <w:tblPr>
        <w:tblStyle w:val="Table1"/>
        <w:tblW w:w="9247.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247"/>
        <w:tblGridChange w:id="0">
          <w:tblGrid>
            <w:gridCol w:w="9247"/>
          </w:tblGrid>
        </w:tblGridChange>
      </w:tblGrid>
      <w:tr>
        <w:trPr>
          <w:cantSplit w:val="0"/>
          <w:trHeight w:val="1597" w:hRule="atLeast"/>
          <w:tblHeader w:val="0"/>
        </w:trPr>
        <w:tc>
          <w:tcPr>
            <w:shd w:fill="auto" w:val="clear"/>
            <w:vAlign w:val="center"/>
          </w:tcPr>
          <w:p w:rsidR="00000000" w:rsidDel="00000000" w:rsidP="00000000" w:rsidRDefault="00000000" w:rsidRPr="00000000" w14:paraId="00000002">
            <w:pPr>
              <w:jc w:val="center"/>
              <w:rPr>
                <w:smallCaps w:val="1"/>
                <w:color w:val="4472c4"/>
                <w:sz w:val="72"/>
                <w:szCs w:val="72"/>
              </w:rPr>
            </w:pPr>
            <w:r w:rsidDel="00000000" w:rsidR="00000000" w:rsidRPr="00000000">
              <w:rPr>
                <w:smallCaps w:val="1"/>
                <w:color w:val="4472c4"/>
                <w:sz w:val="72"/>
                <w:szCs w:val="72"/>
              </w:rPr>
              <w:drawing>
                <wp:inline distB="0" distT="0" distL="0" distR="0">
                  <wp:extent cx="3147177" cy="1139843"/>
                  <wp:effectExtent b="0" l="0" r="0" t="0"/>
                  <wp:docPr descr="Logo&#10;&#10;Description automatically generated" id="54" name="image4.png"/>
                  <a:graphic>
                    <a:graphicData uri="http://schemas.openxmlformats.org/drawingml/2006/picture">
                      <pic:pic>
                        <pic:nvPicPr>
                          <pic:cNvPr descr="Logo&#10;&#10;Description automatically generated" id="0" name="image4.png"/>
                          <pic:cNvPicPr preferRelativeResize="0"/>
                        </pic:nvPicPr>
                        <pic:blipFill>
                          <a:blip r:embed="rId8"/>
                          <a:srcRect b="0" l="0" r="0" t="0"/>
                          <a:stretch>
                            <a:fillRect/>
                          </a:stretch>
                        </pic:blipFill>
                        <pic:spPr>
                          <a:xfrm>
                            <a:off x="0" y="0"/>
                            <a:ext cx="3147177" cy="1139843"/>
                          </a:xfrm>
                          <a:prstGeom prst="rect"/>
                          <a:ln/>
                        </pic:spPr>
                      </pic:pic>
                    </a:graphicData>
                  </a:graphic>
                </wp:inline>
              </w:drawing>
            </w:r>
            <w:r w:rsidDel="00000000" w:rsidR="00000000" w:rsidRPr="00000000">
              <w:rPr>
                <w:rtl w:val="0"/>
              </w:rPr>
            </w:r>
          </w:p>
        </w:tc>
      </w:tr>
      <w:tr>
        <w:trPr>
          <w:cantSplit w:val="0"/>
          <w:trHeight w:val="5085" w:hRule="atLeast"/>
          <w:tblHeader w:val="0"/>
        </w:trPr>
        <w:tc>
          <w:tcPr/>
          <w:p w:rsidR="00000000" w:rsidDel="00000000" w:rsidP="00000000" w:rsidRDefault="00000000" w:rsidRPr="00000000" w14:paraId="00000003">
            <w:pPr>
              <w:rPr>
                <w:smallCaps w:val="1"/>
                <w:color w:val="4472c4"/>
                <w:sz w:val="72"/>
                <w:szCs w:val="72"/>
              </w:rPr>
            </w:pPr>
            <w:r w:rsidDel="00000000" w:rsidR="00000000" w:rsidRPr="00000000">
              <w:rPr>
                <w:rtl w:val="0"/>
              </w:rPr>
            </w:r>
          </w:p>
        </w:tc>
      </w:tr>
      <w:tr>
        <w:trPr>
          <w:cantSplit w:val="0"/>
          <w:trHeight w:val="1816" w:hRule="atLeast"/>
          <w:tblHeader w:val="0"/>
        </w:trPr>
        <w:tc>
          <w:tcPr>
            <w:tcBorders>
              <w:bottom w:color="7f207f" w:space="0" w:sz="4" w:val="single"/>
            </w:tcBorders>
            <w:vAlign w:val="center"/>
          </w:tcPr>
          <w:p w:rsidR="00000000" w:rsidDel="00000000" w:rsidP="00000000" w:rsidRDefault="00000000" w:rsidRPr="00000000" w14:paraId="00000004">
            <w:pPr>
              <w:pStyle w:val="Title"/>
              <w:rPr>
                <w:color w:val="ffffff"/>
              </w:rPr>
            </w:pPr>
            <w:r w:rsidDel="00000000" w:rsidR="00000000" w:rsidRPr="00000000">
              <w:rPr>
                <w:color w:val="ffffff"/>
                <w:rtl w:val="0"/>
              </w:rPr>
              <w:t xml:space="preserve">Task 2.5 - Student housing Web-application </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80" w:before="80" w:lineRule="auto"/>
              <w:jc w:val="left"/>
              <w:rPr>
                <w:b w:val="1"/>
                <w:color w:val="ffffff"/>
                <w:sz w:val="28"/>
                <w:szCs w:val="28"/>
              </w:rPr>
            </w:pPr>
            <w:r w:rsidDel="00000000" w:rsidR="00000000" w:rsidRPr="00000000">
              <w:rPr>
                <w:b w:val="1"/>
                <w:color w:val="ffffff"/>
                <w:sz w:val="28"/>
                <w:szCs w:val="28"/>
                <w:rtl w:val="0"/>
              </w:rPr>
              <w:t xml:space="preserve">Peter Höring</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80" w:before="80" w:lineRule="auto"/>
              <w:jc w:val="left"/>
              <w:rPr/>
            </w:pPr>
            <w:r w:rsidDel="00000000" w:rsidR="00000000" w:rsidRPr="00000000">
              <w:rPr>
                <w:sz w:val="28"/>
                <w:szCs w:val="28"/>
                <w:rtl w:val="0"/>
              </w:rPr>
              <w:t xml:space="preserve">27/04/2023</w:t>
            </w:r>
            <w:r w:rsidDel="00000000" w:rsidR="00000000" w:rsidRPr="00000000">
              <w:rPr>
                <w:rtl w:val="0"/>
              </w:rPr>
            </w:r>
          </w:p>
        </w:tc>
      </w:tr>
      <w:tr>
        <w:trPr>
          <w:cantSplit w:val="0"/>
          <w:trHeight w:val="726" w:hRule="atLeast"/>
          <w:tblHeader w:val="0"/>
        </w:trPr>
        <w:tc>
          <w:tcPr>
            <w:tcBorders>
              <w:top w:color="7f207f" w:space="0" w:sz="4" w:val="single"/>
            </w:tcBorders>
            <w:vAlign w:val="center"/>
          </w:tcPr>
          <w:p w:rsidR="00000000" w:rsidDel="00000000" w:rsidP="00000000" w:rsidRDefault="00000000" w:rsidRPr="00000000" w14:paraId="00000007">
            <w:pPr>
              <w:rPr>
                <w:b w:val="1"/>
              </w:rPr>
            </w:pPr>
            <w:r w:rsidDel="00000000" w:rsidR="00000000" w:rsidRPr="00000000">
              <w:rPr>
                <w:rtl w:val="0"/>
              </w:rPr>
            </w:r>
          </w:p>
        </w:tc>
      </w:tr>
    </w:tbl>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Title"/>
        <w:rPr/>
      </w:pPr>
      <w:r w:rsidDel="00000000" w:rsidR="00000000" w:rsidRPr="00000000">
        <w:br w:type="page"/>
      </w:r>
      <w:r w:rsidDel="00000000" w:rsidR="00000000" w:rsidRPr="00000000">
        <w:rPr>
          <w:color w:val="1cadb8"/>
          <w:rtl w:val="0"/>
        </w:rPr>
        <w:t xml:space="preserve">Table of Contents</w:t>
      </w: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B">
          <w:pPr>
            <w:widowControl w:val="0"/>
            <w:tabs>
              <w:tab w:val="right" w:leader="none" w:pos="12000"/>
            </w:tabs>
            <w:spacing w:before="60" w:lineRule="auto"/>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h.3znysh7">
            <w:r w:rsidDel="00000000" w:rsidR="00000000" w:rsidRPr="00000000">
              <w:rPr>
                <w:rFonts w:ascii="Arial" w:cs="Arial" w:eastAsia="Arial" w:hAnsi="Arial"/>
                <w:b w:val="1"/>
                <w:i w:val="0"/>
                <w:smallCaps w:val="0"/>
                <w:strike w:val="0"/>
                <w:color w:val="1e1a34"/>
                <w:sz w:val="21"/>
                <w:szCs w:val="21"/>
                <w:u w:val="none"/>
                <w:shd w:fill="auto" w:val="clear"/>
                <w:vertAlign w:val="baseline"/>
                <w:rtl w:val="0"/>
              </w:rPr>
              <w:t xml:space="preserve">1. Description of the project</w:t>
              <w:tab/>
              <w:t xml:space="preserve">2</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Rule="auto"/>
            <w:ind w:left="1080" w:firstLine="0"/>
            <w:jc w:val="left"/>
            <w:rPr>
              <w:rFonts w:ascii="Arial" w:cs="Arial" w:eastAsia="Arial" w:hAnsi="Arial"/>
              <w:b w:val="0"/>
              <w:i w:val="0"/>
              <w:smallCaps w:val="0"/>
              <w:strike w:val="0"/>
              <w:color w:val="000000"/>
              <w:sz w:val="22"/>
              <w:szCs w:val="22"/>
              <w:u w:val="none"/>
              <w:shd w:fill="auto" w:val="clear"/>
              <w:vertAlign w:val="baseline"/>
            </w:rPr>
          </w:pPr>
          <w:hyperlink w:anchor="_heading=h.1t3h5sf">
            <w:r w:rsidDel="00000000" w:rsidR="00000000" w:rsidRPr="00000000">
              <w:rPr>
                <w:rFonts w:ascii="Arial" w:cs="Arial" w:eastAsia="Arial" w:hAnsi="Arial"/>
                <w:b w:val="0"/>
                <w:i w:val="0"/>
                <w:smallCaps w:val="0"/>
                <w:strike w:val="0"/>
                <w:color w:val="1e1a34"/>
                <w:sz w:val="20"/>
                <w:szCs w:val="20"/>
                <w:u w:val="none"/>
                <w:shd w:fill="auto" w:val="clear"/>
                <w:vertAlign w:val="baseline"/>
                <w:rtl w:val="0"/>
              </w:rPr>
              <w:t xml:space="preserve">Introduction</w:t>
              <w:tab/>
              <w:t xml:space="preserve">2</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Rule="auto"/>
            <w:jc w:val="left"/>
            <w:rPr>
              <w:rFonts w:ascii="Arial" w:cs="Arial" w:eastAsia="Arial" w:hAnsi="Arial"/>
              <w:b w:val="1"/>
              <w:i w:val="0"/>
              <w:smallCaps w:val="0"/>
              <w:strike w:val="0"/>
              <w:color w:val="000000"/>
              <w:sz w:val="22"/>
              <w:szCs w:val="22"/>
              <w:u w:val="none"/>
              <w:shd w:fill="auto" w:val="clear"/>
              <w:vertAlign w:val="baseline"/>
            </w:rPr>
          </w:pPr>
          <w:hyperlink w:anchor="_heading=h.2ghrf993h38">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Solution description</w:t>
              <w:tab/>
              <w:t xml:space="preserve">3</w:t>
            </w:r>
          </w:hyperlink>
          <w:r w:rsidDel="00000000" w:rsidR="00000000" w:rsidRPr="00000000">
            <w:rPr>
              <w:rtl w:val="0"/>
            </w:rPr>
          </w:r>
        </w:p>
        <w:p w:rsidR="00000000" w:rsidDel="00000000" w:rsidP="00000000" w:rsidRDefault="00000000" w:rsidRPr="00000000" w14:paraId="0000000E">
          <w:pPr>
            <w:widowControl w:val="0"/>
            <w:tabs>
              <w:tab w:val="right" w:leader="none" w:pos="12000"/>
            </w:tabs>
            <w:spacing w:before="60" w:lineRule="auto"/>
            <w:ind w:left="360" w:firstLine="0"/>
            <w:jc w:val="left"/>
            <w:rPr>
              <w:rFonts w:ascii="Arial" w:cs="Arial" w:eastAsia="Arial" w:hAnsi="Arial"/>
              <w:b w:val="0"/>
              <w:i w:val="0"/>
              <w:smallCaps w:val="0"/>
              <w:strike w:val="0"/>
              <w:color w:val="000000"/>
              <w:sz w:val="22"/>
              <w:szCs w:val="22"/>
              <w:u w:val="none"/>
              <w:shd w:fill="auto" w:val="clear"/>
              <w:vertAlign w:val="baseline"/>
            </w:rPr>
          </w:pPr>
          <w:hyperlink w:anchor="_heading=h.zqfe328yo1l">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2.1. Actors of the System</w:t>
              <w:tab/>
              <w:t xml:space="preserve">3</w:t>
            </w:r>
          </w:hyperlink>
          <w:r w:rsidDel="00000000" w:rsidR="00000000" w:rsidRPr="00000000">
            <w:rPr>
              <w:rtl w:val="0"/>
            </w:rPr>
          </w:r>
        </w:p>
        <w:p w:rsidR="00000000" w:rsidDel="00000000" w:rsidP="00000000" w:rsidRDefault="00000000" w:rsidRPr="00000000" w14:paraId="0000000F">
          <w:pPr>
            <w:widowControl w:val="0"/>
            <w:tabs>
              <w:tab w:val="right" w:leader="none" w:pos="12000"/>
            </w:tabs>
            <w:spacing w:before="60" w:lineRule="auto"/>
            <w:ind w:left="1080" w:firstLine="0"/>
            <w:jc w:val="left"/>
            <w:rPr>
              <w:rFonts w:ascii="Arial" w:cs="Arial" w:eastAsia="Arial" w:hAnsi="Arial"/>
              <w:b w:val="0"/>
              <w:i w:val="0"/>
              <w:smallCaps w:val="0"/>
              <w:strike w:val="0"/>
              <w:color w:val="000000"/>
              <w:sz w:val="22"/>
              <w:szCs w:val="22"/>
              <w:u w:val="none"/>
              <w:shd w:fill="auto" w:val="clear"/>
              <w:vertAlign w:val="baseline"/>
            </w:rPr>
          </w:pPr>
          <w:hyperlink w:anchor="_heading=h.xw7j34s8t4id">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[A1] Students</w:t>
              <w:tab/>
              <w:t xml:space="preserve">3</w:t>
            </w:r>
          </w:hyperlink>
          <w:r w:rsidDel="00000000" w:rsidR="00000000" w:rsidRPr="00000000">
            <w:rPr>
              <w:rtl w:val="0"/>
            </w:rPr>
          </w:r>
        </w:p>
        <w:p w:rsidR="00000000" w:rsidDel="00000000" w:rsidP="00000000" w:rsidRDefault="00000000" w:rsidRPr="00000000" w14:paraId="00000010">
          <w:pPr>
            <w:widowControl w:val="0"/>
            <w:tabs>
              <w:tab w:val="right" w:leader="none" w:pos="12000"/>
            </w:tabs>
            <w:spacing w:before="60" w:lineRule="auto"/>
            <w:ind w:left="1080" w:firstLine="0"/>
            <w:jc w:val="left"/>
            <w:rPr>
              <w:rFonts w:ascii="Arial" w:cs="Arial" w:eastAsia="Arial" w:hAnsi="Arial"/>
              <w:b w:val="0"/>
              <w:i w:val="0"/>
              <w:smallCaps w:val="0"/>
              <w:strike w:val="0"/>
              <w:color w:val="000000"/>
              <w:sz w:val="22"/>
              <w:szCs w:val="22"/>
              <w:u w:val="none"/>
              <w:shd w:fill="auto" w:val="clear"/>
              <w:vertAlign w:val="baseline"/>
            </w:rPr>
          </w:pPr>
          <w:hyperlink w:anchor="_heading=h.yek6j9hx4qas">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[A2] Student Service Providers – SSP</w:t>
              <w:tab/>
              <w:t xml:space="preserve">3</w:t>
            </w:r>
          </w:hyperlink>
          <w:r w:rsidDel="00000000" w:rsidR="00000000" w:rsidRPr="00000000">
            <w:rPr>
              <w:rtl w:val="0"/>
            </w:rPr>
          </w:r>
        </w:p>
        <w:p w:rsidR="00000000" w:rsidDel="00000000" w:rsidP="00000000" w:rsidRDefault="00000000" w:rsidRPr="00000000" w14:paraId="00000011">
          <w:pPr>
            <w:widowControl w:val="0"/>
            <w:tabs>
              <w:tab w:val="right" w:leader="none" w:pos="12000"/>
            </w:tabs>
            <w:spacing w:before="60" w:lineRule="auto"/>
            <w:ind w:left="360" w:firstLine="0"/>
            <w:jc w:val="left"/>
            <w:rPr>
              <w:rFonts w:ascii="Arial" w:cs="Arial" w:eastAsia="Arial" w:hAnsi="Arial"/>
              <w:b w:val="0"/>
              <w:i w:val="0"/>
              <w:smallCaps w:val="0"/>
              <w:strike w:val="0"/>
              <w:color w:val="000000"/>
              <w:sz w:val="22"/>
              <w:szCs w:val="22"/>
              <w:u w:val="none"/>
              <w:shd w:fill="auto" w:val="clear"/>
              <w:vertAlign w:val="baseline"/>
            </w:rPr>
          </w:pPr>
          <w:hyperlink w:anchor="_heading=h.8hukgqmlysdy">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2.2. Architecture</w:t>
              <w:tab/>
              <w:t xml:space="preserve">3</w:t>
            </w:r>
          </w:hyperlink>
          <w:r w:rsidDel="00000000" w:rsidR="00000000" w:rsidRPr="00000000">
            <w:rPr>
              <w:rtl w:val="0"/>
            </w:rPr>
          </w:r>
        </w:p>
        <w:p w:rsidR="00000000" w:rsidDel="00000000" w:rsidP="00000000" w:rsidRDefault="00000000" w:rsidRPr="00000000" w14:paraId="00000012">
          <w:pPr>
            <w:widowControl w:val="0"/>
            <w:tabs>
              <w:tab w:val="right" w:leader="none" w:pos="12000"/>
            </w:tabs>
            <w:spacing w:before="60" w:lineRule="auto"/>
            <w:ind w:left="360" w:firstLine="0"/>
            <w:jc w:val="left"/>
            <w:rPr>
              <w:rFonts w:ascii="Arial" w:cs="Arial" w:eastAsia="Arial" w:hAnsi="Arial"/>
              <w:b w:val="0"/>
              <w:i w:val="0"/>
              <w:smallCaps w:val="0"/>
              <w:strike w:val="0"/>
              <w:color w:val="000000"/>
              <w:sz w:val="22"/>
              <w:szCs w:val="22"/>
              <w:u w:val="none"/>
              <w:shd w:fill="auto" w:val="clear"/>
              <w:vertAlign w:val="baseline"/>
            </w:rPr>
          </w:pPr>
          <w:hyperlink w:anchor="_heading=h.tg869i8or22j">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2.3. User storys</w:t>
              <w:tab/>
              <w:t xml:space="preserve">5</w:t>
            </w:r>
          </w:hyperlink>
          <w:r w:rsidDel="00000000" w:rsidR="00000000" w:rsidRPr="00000000">
            <w:rPr>
              <w:rtl w:val="0"/>
            </w:rPr>
          </w:r>
        </w:p>
        <w:p w:rsidR="00000000" w:rsidDel="00000000" w:rsidP="00000000" w:rsidRDefault="00000000" w:rsidRPr="00000000" w14:paraId="00000013">
          <w:pPr>
            <w:widowControl w:val="0"/>
            <w:tabs>
              <w:tab w:val="right" w:leader="none" w:pos="12000"/>
            </w:tabs>
            <w:spacing w:before="60" w:lineRule="auto"/>
            <w:ind w:left="1080" w:firstLine="0"/>
            <w:jc w:val="left"/>
            <w:rPr>
              <w:rFonts w:ascii="Arial" w:cs="Arial" w:eastAsia="Arial" w:hAnsi="Arial"/>
              <w:b w:val="0"/>
              <w:i w:val="0"/>
              <w:smallCaps w:val="0"/>
              <w:strike w:val="0"/>
              <w:color w:val="000000"/>
              <w:sz w:val="22"/>
              <w:szCs w:val="22"/>
              <w:u w:val="none"/>
              <w:shd w:fill="auto" w:val="clear"/>
              <w:vertAlign w:val="baseline"/>
            </w:rPr>
          </w:pPr>
          <w:hyperlink w:anchor="_heading=h.dpbt34hn5kin">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[US1] Login and profile completion</w:t>
              <w:tab/>
              <w:t xml:space="preserve">5</w:t>
            </w:r>
          </w:hyperlink>
          <w:r w:rsidDel="00000000" w:rsidR="00000000" w:rsidRPr="00000000">
            <w:rPr>
              <w:rtl w:val="0"/>
            </w:rPr>
          </w:r>
        </w:p>
        <w:p w:rsidR="00000000" w:rsidDel="00000000" w:rsidP="00000000" w:rsidRDefault="00000000" w:rsidRPr="00000000" w14:paraId="00000014">
          <w:pPr>
            <w:widowControl w:val="0"/>
            <w:tabs>
              <w:tab w:val="right" w:leader="none" w:pos="12000"/>
            </w:tabs>
            <w:spacing w:before="60" w:lineRule="auto"/>
            <w:ind w:left="1080" w:firstLine="0"/>
            <w:jc w:val="left"/>
            <w:rPr>
              <w:rFonts w:ascii="Arial" w:cs="Arial" w:eastAsia="Arial" w:hAnsi="Arial"/>
              <w:b w:val="0"/>
              <w:i w:val="0"/>
              <w:smallCaps w:val="0"/>
              <w:strike w:val="0"/>
              <w:color w:val="000000"/>
              <w:sz w:val="22"/>
              <w:szCs w:val="22"/>
              <w:u w:val="none"/>
              <w:shd w:fill="auto" w:val="clear"/>
              <w:vertAlign w:val="baseline"/>
            </w:rPr>
          </w:pPr>
          <w:hyperlink w:anchor="_heading=h.jwp0saneq6z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[US2] Searching for an apartment and requesting favoured apartment offers</w:t>
              <w:tab/>
              <w:t xml:space="preserve">6</w:t>
            </w:r>
          </w:hyperlink>
          <w:r w:rsidDel="00000000" w:rsidR="00000000" w:rsidRPr="00000000">
            <w:rPr>
              <w:rtl w:val="0"/>
            </w:rPr>
          </w:r>
        </w:p>
        <w:p w:rsidR="00000000" w:rsidDel="00000000" w:rsidP="00000000" w:rsidRDefault="00000000" w:rsidRPr="00000000" w14:paraId="00000015">
          <w:pPr>
            <w:widowControl w:val="0"/>
            <w:tabs>
              <w:tab w:val="right" w:leader="none" w:pos="12000"/>
            </w:tabs>
            <w:spacing w:before="60" w:lineRule="auto"/>
            <w:ind w:left="1080" w:firstLine="0"/>
            <w:jc w:val="left"/>
            <w:rPr>
              <w:rFonts w:ascii="Arial" w:cs="Arial" w:eastAsia="Arial" w:hAnsi="Arial"/>
              <w:b w:val="0"/>
              <w:i w:val="0"/>
              <w:smallCaps w:val="0"/>
              <w:strike w:val="0"/>
              <w:color w:val="000000"/>
              <w:sz w:val="22"/>
              <w:szCs w:val="22"/>
              <w:u w:val="none"/>
              <w:shd w:fill="auto" w:val="clear"/>
              <w:vertAlign w:val="baseline"/>
            </w:rPr>
          </w:pPr>
          <w:hyperlink w:anchor="_heading=h.6wf6ned3ad5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[US3] Add accommodation to the request list</w:t>
              <w:tab/>
              <w:t xml:space="preserve">7</w:t>
            </w:r>
          </w:hyperlink>
          <w:r w:rsidDel="00000000" w:rsidR="00000000" w:rsidRPr="00000000">
            <w:rPr>
              <w:rtl w:val="0"/>
            </w:rPr>
          </w:r>
        </w:p>
        <w:p w:rsidR="00000000" w:rsidDel="00000000" w:rsidP="00000000" w:rsidRDefault="00000000" w:rsidRPr="00000000" w14:paraId="00000016">
          <w:pPr>
            <w:widowControl w:val="0"/>
            <w:tabs>
              <w:tab w:val="right" w:leader="none" w:pos="12000"/>
            </w:tabs>
            <w:spacing w:before="60" w:lineRule="auto"/>
            <w:ind w:left="360" w:firstLine="0"/>
            <w:jc w:val="left"/>
            <w:rPr>
              <w:rFonts w:ascii="Arial" w:cs="Arial" w:eastAsia="Arial" w:hAnsi="Arial"/>
              <w:b w:val="0"/>
              <w:i w:val="0"/>
              <w:smallCaps w:val="0"/>
              <w:strike w:val="0"/>
              <w:color w:val="000000"/>
              <w:sz w:val="22"/>
              <w:szCs w:val="22"/>
              <w:u w:val="none"/>
              <w:shd w:fill="auto" w:val="clear"/>
              <w:vertAlign w:val="baseline"/>
            </w:rPr>
          </w:pPr>
          <w:hyperlink w:anchor="_heading=h.jn26ch4b95l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2.4. Functional requirements</w:t>
              <w:tab/>
              <w:t xml:space="preserve">9</w:t>
            </w:r>
          </w:hyperlink>
          <w:r w:rsidDel="00000000" w:rsidR="00000000" w:rsidRPr="00000000">
            <w:rPr>
              <w:rtl w:val="0"/>
            </w:rPr>
          </w:r>
        </w:p>
        <w:p w:rsidR="00000000" w:rsidDel="00000000" w:rsidP="00000000" w:rsidRDefault="00000000" w:rsidRPr="00000000" w14:paraId="00000017">
          <w:pPr>
            <w:widowControl w:val="0"/>
            <w:tabs>
              <w:tab w:val="right" w:leader="none" w:pos="12000"/>
            </w:tabs>
            <w:spacing w:before="60" w:lineRule="auto"/>
            <w:ind w:left="360" w:firstLine="0"/>
            <w:jc w:val="left"/>
            <w:rPr>
              <w:rFonts w:ascii="Arial" w:cs="Arial" w:eastAsia="Arial" w:hAnsi="Arial"/>
              <w:b w:val="0"/>
              <w:i w:val="0"/>
              <w:smallCaps w:val="0"/>
              <w:strike w:val="0"/>
              <w:color w:val="000000"/>
              <w:sz w:val="22"/>
              <w:szCs w:val="22"/>
              <w:u w:val="none"/>
              <w:shd w:fill="auto" w:val="clear"/>
              <w:vertAlign w:val="baseline"/>
            </w:rPr>
          </w:pPr>
          <w:hyperlink w:anchor="_heading=h.vfe057wqm8yc">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 Out of scope</w:t>
              <w:tab/>
              <w:t xml:space="preserve">10</w:t>
            </w:r>
          </w:hyperlink>
          <w:r w:rsidDel="00000000" w:rsidR="00000000" w:rsidRPr="00000000">
            <w:rPr>
              <w:rtl w:val="0"/>
            </w:rPr>
          </w:r>
        </w:p>
        <w:p w:rsidR="00000000" w:rsidDel="00000000" w:rsidP="00000000" w:rsidRDefault="00000000" w:rsidRPr="00000000" w14:paraId="00000018">
          <w:pPr>
            <w:widowControl w:val="0"/>
            <w:tabs>
              <w:tab w:val="right" w:leader="none" w:pos="12000"/>
            </w:tabs>
            <w:spacing w:before="60" w:lineRule="auto"/>
            <w:ind w:left="360" w:firstLine="0"/>
            <w:jc w:val="left"/>
            <w:rPr>
              <w:rFonts w:ascii="Arial" w:cs="Arial" w:eastAsia="Arial" w:hAnsi="Arial"/>
              <w:b w:val="0"/>
              <w:i w:val="0"/>
              <w:smallCaps w:val="0"/>
              <w:strike w:val="0"/>
              <w:color w:val="000000"/>
              <w:sz w:val="22"/>
              <w:szCs w:val="22"/>
              <w:u w:val="none"/>
              <w:shd w:fill="auto" w:val="clear"/>
              <w:vertAlign w:val="baseline"/>
            </w:rPr>
          </w:pPr>
          <w:hyperlink w:anchor="_heading=h.m7po7b6duui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2.6. Visual design of the PWA</w:t>
              <w:tab/>
              <w:t xml:space="preserve">11</w:t>
            </w:r>
          </w:hyperlink>
          <w:r w:rsidDel="00000000" w:rsidR="00000000" w:rsidRPr="00000000">
            <w:rPr>
              <w:rtl w:val="0"/>
            </w:rPr>
          </w:r>
        </w:p>
        <w:p w:rsidR="00000000" w:rsidDel="00000000" w:rsidP="00000000" w:rsidRDefault="00000000" w:rsidRPr="00000000" w14:paraId="00000019">
          <w:pPr>
            <w:widowControl w:val="0"/>
            <w:tabs>
              <w:tab w:val="right" w:leader="none" w:pos="12000"/>
            </w:tabs>
            <w:spacing w:before="60" w:lineRule="auto"/>
            <w:ind w:left="360" w:firstLine="0"/>
            <w:jc w:val="left"/>
            <w:rPr>
              <w:rFonts w:ascii="Arial" w:cs="Arial" w:eastAsia="Arial" w:hAnsi="Arial"/>
              <w:b w:val="0"/>
              <w:i w:val="0"/>
              <w:smallCaps w:val="0"/>
              <w:strike w:val="0"/>
              <w:color w:val="000000"/>
              <w:sz w:val="22"/>
              <w:szCs w:val="22"/>
              <w:u w:val="none"/>
              <w:shd w:fill="auto" w:val="clear"/>
              <w:vertAlign w:val="baseline"/>
            </w:rPr>
          </w:pPr>
          <w:hyperlink w:anchor="_heading=h.mnw34h3mcmeq">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2.7. Data model</w:t>
              <w:tab/>
              <w:t xml:space="preserve">12</w:t>
            </w:r>
          </w:hyperlink>
          <w:r w:rsidDel="00000000" w:rsidR="00000000" w:rsidRPr="00000000">
            <w:rPr>
              <w:rtl w:val="0"/>
            </w:rPr>
          </w:r>
        </w:p>
        <w:p w:rsidR="00000000" w:rsidDel="00000000" w:rsidP="00000000" w:rsidRDefault="00000000" w:rsidRPr="00000000" w14:paraId="0000001A">
          <w:pPr>
            <w:widowControl w:val="0"/>
            <w:tabs>
              <w:tab w:val="right" w:leader="none" w:pos="12000"/>
            </w:tabs>
            <w:spacing w:before="60" w:lineRule="auto"/>
            <w:ind w:left="720" w:firstLine="0"/>
            <w:jc w:val="left"/>
            <w:rPr>
              <w:rFonts w:ascii="Arial" w:cs="Arial" w:eastAsia="Arial" w:hAnsi="Arial"/>
              <w:b w:val="0"/>
              <w:i w:val="0"/>
              <w:smallCaps w:val="0"/>
              <w:strike w:val="0"/>
              <w:color w:val="000000"/>
              <w:sz w:val="22"/>
              <w:szCs w:val="22"/>
              <w:u w:val="none"/>
              <w:shd w:fill="auto" w:val="clear"/>
              <w:vertAlign w:val="baseline"/>
            </w:rPr>
          </w:pPr>
          <w:hyperlink w:anchor="_heading=h.89fgye4ofw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2.7.1. Profile information</w:t>
              <w:tab/>
              <w:t xml:space="preserve">12</w:t>
            </w:r>
          </w:hyperlink>
          <w:r w:rsidDel="00000000" w:rsidR="00000000" w:rsidRPr="00000000">
            <w:rPr>
              <w:rtl w:val="0"/>
            </w:rPr>
          </w:r>
        </w:p>
        <w:p w:rsidR="00000000" w:rsidDel="00000000" w:rsidP="00000000" w:rsidRDefault="00000000" w:rsidRPr="00000000" w14:paraId="0000001B">
          <w:pPr>
            <w:widowControl w:val="0"/>
            <w:tabs>
              <w:tab w:val="right" w:leader="none" w:pos="12000"/>
            </w:tabs>
            <w:spacing w:before="60" w:lineRule="auto"/>
            <w:ind w:left="1080" w:firstLine="0"/>
            <w:jc w:val="left"/>
            <w:rPr>
              <w:rFonts w:ascii="Arial" w:cs="Arial" w:eastAsia="Arial" w:hAnsi="Arial"/>
              <w:b w:val="0"/>
              <w:i w:val="0"/>
              <w:smallCaps w:val="0"/>
              <w:strike w:val="0"/>
              <w:color w:val="000000"/>
              <w:sz w:val="22"/>
              <w:szCs w:val="22"/>
              <w:u w:val="none"/>
              <w:shd w:fill="auto" w:val="clear"/>
              <w:vertAlign w:val="baseline"/>
            </w:rPr>
          </w:pPr>
          <w:hyperlink w:anchor="_heading=h.o97zz7i6h7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Contact information (home address or semester address):</w:t>
              <w:tab/>
              <w:t xml:space="preserve">12</w:t>
            </w:r>
          </w:hyperlink>
          <w:r w:rsidDel="00000000" w:rsidR="00000000" w:rsidRPr="00000000">
            <w:rPr>
              <w:rtl w:val="0"/>
            </w:rPr>
          </w:r>
        </w:p>
        <w:p w:rsidR="00000000" w:rsidDel="00000000" w:rsidP="00000000" w:rsidRDefault="00000000" w:rsidRPr="00000000" w14:paraId="0000001C">
          <w:pPr>
            <w:widowControl w:val="0"/>
            <w:tabs>
              <w:tab w:val="right" w:leader="none" w:pos="12000"/>
            </w:tabs>
            <w:spacing w:before="60" w:lineRule="auto"/>
            <w:ind w:left="1080" w:firstLine="0"/>
            <w:jc w:val="left"/>
            <w:rPr>
              <w:rFonts w:ascii="Arial" w:cs="Arial" w:eastAsia="Arial" w:hAnsi="Arial"/>
              <w:b w:val="0"/>
              <w:i w:val="0"/>
              <w:smallCaps w:val="0"/>
              <w:strike w:val="0"/>
              <w:color w:val="000000"/>
              <w:sz w:val="22"/>
              <w:szCs w:val="22"/>
              <w:u w:val="none"/>
              <w:shd w:fill="auto" w:val="clear"/>
              <w:vertAlign w:val="baseline"/>
            </w:rPr>
          </w:pPr>
          <w:hyperlink w:anchor="_heading=h.puc3v77fsinb">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Bank account:</w:t>
              <w:tab/>
              <w:t xml:space="preserve">12</w:t>
            </w:r>
          </w:hyperlink>
          <w:r w:rsidDel="00000000" w:rsidR="00000000" w:rsidRPr="00000000">
            <w:rPr>
              <w:rtl w:val="0"/>
            </w:rPr>
          </w:r>
        </w:p>
        <w:p w:rsidR="00000000" w:rsidDel="00000000" w:rsidP="00000000" w:rsidRDefault="00000000" w:rsidRPr="00000000" w14:paraId="0000001D">
          <w:pPr>
            <w:widowControl w:val="0"/>
            <w:tabs>
              <w:tab w:val="right" w:leader="none" w:pos="12000"/>
            </w:tabs>
            <w:spacing w:before="60" w:lineRule="auto"/>
            <w:ind w:left="720" w:firstLine="0"/>
            <w:jc w:val="left"/>
            <w:rPr>
              <w:rFonts w:ascii="Arial" w:cs="Arial" w:eastAsia="Arial" w:hAnsi="Arial"/>
              <w:b w:val="0"/>
              <w:i w:val="0"/>
              <w:smallCaps w:val="0"/>
              <w:strike w:val="0"/>
              <w:color w:val="000000"/>
              <w:sz w:val="22"/>
              <w:szCs w:val="22"/>
              <w:u w:val="none"/>
              <w:shd w:fill="auto" w:val="clear"/>
              <w:vertAlign w:val="baseline"/>
            </w:rPr>
          </w:pPr>
          <w:hyperlink w:anchor="_heading=h.43b7wx8jql5e">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2.7.2. Residential facilities</w:t>
              <w:tab/>
              <w:t xml:space="preserve">13</w:t>
            </w:r>
          </w:hyperlink>
          <w:r w:rsidDel="00000000" w:rsidR="00000000" w:rsidRPr="00000000">
            <w:rPr>
              <w:rtl w:val="0"/>
            </w:rPr>
          </w:r>
        </w:p>
        <w:p w:rsidR="00000000" w:rsidDel="00000000" w:rsidP="00000000" w:rsidRDefault="00000000" w:rsidRPr="00000000" w14:paraId="0000001E">
          <w:pPr>
            <w:widowControl w:val="0"/>
            <w:tabs>
              <w:tab w:val="right" w:leader="none" w:pos="12000"/>
            </w:tabs>
            <w:spacing w:before="60" w:lineRule="auto"/>
            <w:ind w:left="1080" w:firstLine="0"/>
            <w:jc w:val="left"/>
            <w:rPr>
              <w:rFonts w:ascii="Arial" w:cs="Arial" w:eastAsia="Arial" w:hAnsi="Arial"/>
              <w:b w:val="0"/>
              <w:i w:val="0"/>
              <w:smallCaps w:val="0"/>
              <w:strike w:val="0"/>
              <w:color w:val="000000"/>
              <w:sz w:val="22"/>
              <w:szCs w:val="22"/>
              <w:u w:val="none"/>
              <w:shd w:fill="auto" w:val="clear"/>
              <w:vertAlign w:val="baseline"/>
            </w:rPr>
          </w:pPr>
          <w:hyperlink w:anchor="_heading=h.36m6p76gh36u">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Residential Data</w:t>
              <w:tab/>
              <w:t xml:space="preserve">13</w:t>
            </w:r>
          </w:hyperlink>
          <w:r w:rsidDel="00000000" w:rsidR="00000000" w:rsidRPr="00000000">
            <w:rPr>
              <w:rtl w:val="0"/>
            </w:rPr>
          </w:r>
        </w:p>
        <w:p w:rsidR="00000000" w:rsidDel="00000000" w:rsidP="00000000" w:rsidRDefault="00000000" w:rsidRPr="00000000" w14:paraId="0000001F">
          <w:pPr>
            <w:widowControl w:val="0"/>
            <w:tabs>
              <w:tab w:val="right" w:leader="none" w:pos="12000"/>
            </w:tabs>
            <w:spacing w:before="60" w:lineRule="auto"/>
            <w:ind w:left="360" w:firstLine="0"/>
            <w:jc w:val="left"/>
            <w:rPr>
              <w:rFonts w:ascii="Arial" w:cs="Arial" w:eastAsia="Arial" w:hAnsi="Arial"/>
              <w:b w:val="0"/>
              <w:i w:val="0"/>
              <w:smallCaps w:val="0"/>
              <w:strike w:val="0"/>
              <w:color w:val="000000"/>
              <w:sz w:val="22"/>
              <w:szCs w:val="22"/>
              <w:u w:val="none"/>
              <w:shd w:fill="auto" w:val="clear"/>
              <w:vertAlign w:val="baseline"/>
            </w:rPr>
          </w:pPr>
          <w:hyperlink w:anchor="_heading=h.tbflm2nc1m5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2.8. Infrastructure</w:t>
              <w:tab/>
              <w:t xml:space="preserve">13</w:t>
            </w:r>
          </w:hyperlink>
          <w:r w:rsidDel="00000000" w:rsidR="00000000" w:rsidRPr="00000000">
            <w:rPr>
              <w:rtl w:val="0"/>
            </w:rPr>
          </w:r>
        </w:p>
        <w:p w:rsidR="00000000" w:rsidDel="00000000" w:rsidP="00000000" w:rsidRDefault="00000000" w:rsidRPr="00000000" w14:paraId="00000020">
          <w:pPr>
            <w:widowControl w:val="0"/>
            <w:tabs>
              <w:tab w:val="right" w:leader="none" w:pos="12000"/>
            </w:tabs>
            <w:spacing w:before="60" w:lineRule="auto"/>
            <w:jc w:val="left"/>
            <w:rPr>
              <w:rFonts w:ascii="Arial" w:cs="Arial" w:eastAsia="Arial" w:hAnsi="Arial"/>
              <w:b w:val="1"/>
              <w:i w:val="0"/>
              <w:smallCaps w:val="0"/>
              <w:strike w:val="0"/>
              <w:color w:val="000000"/>
              <w:sz w:val="22"/>
              <w:szCs w:val="22"/>
              <w:u w:val="none"/>
              <w:shd w:fill="auto" w:val="clear"/>
              <w:vertAlign w:val="baseline"/>
            </w:rPr>
          </w:pPr>
          <w:hyperlink w:anchor="_heading=h.mjofynfp0jh">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 Recommendation report</w:t>
              <w:tab/>
              <w:t xml:space="preserve">14</w:t>
            </w:r>
          </w:hyperlink>
          <w:r w:rsidDel="00000000" w:rsidR="00000000" w:rsidRPr="00000000">
            <w:rPr>
              <w:rtl w:val="0"/>
            </w:rPr>
          </w:r>
        </w:p>
        <w:p w:rsidR="00000000" w:rsidDel="00000000" w:rsidP="00000000" w:rsidRDefault="00000000" w:rsidRPr="00000000" w14:paraId="00000021">
          <w:pPr>
            <w:widowControl w:val="0"/>
            <w:tabs>
              <w:tab w:val="right" w:leader="none" w:pos="12000"/>
            </w:tabs>
            <w:spacing w:before="60" w:lineRule="auto"/>
            <w:ind w:left="360" w:firstLine="0"/>
            <w:jc w:val="left"/>
            <w:rPr>
              <w:rFonts w:ascii="Arial" w:cs="Arial" w:eastAsia="Arial" w:hAnsi="Arial"/>
              <w:b w:val="0"/>
              <w:i w:val="0"/>
              <w:smallCaps w:val="0"/>
              <w:strike w:val="0"/>
              <w:color w:val="000000"/>
              <w:sz w:val="22"/>
              <w:szCs w:val="22"/>
              <w:u w:val="none"/>
              <w:shd w:fill="auto" w:val="clear"/>
              <w:vertAlign w:val="baseline"/>
            </w:rPr>
          </w:pPr>
          <w:hyperlink w:anchor="_heading=h.f9g7umyksmk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3.1. Header Level 2</w:t>
              <w:tab/>
              <w:t xml:space="preserve">14</w:t>
            </w:r>
          </w:hyperlink>
          <w:r w:rsidDel="00000000" w:rsidR="00000000" w:rsidRPr="00000000">
            <w:rPr>
              <w:rtl w:val="0"/>
            </w:rPr>
          </w:r>
        </w:p>
        <w:p w:rsidR="00000000" w:rsidDel="00000000" w:rsidP="00000000" w:rsidRDefault="00000000" w:rsidRPr="00000000" w14:paraId="00000022">
          <w:pPr>
            <w:widowControl w:val="0"/>
            <w:tabs>
              <w:tab w:val="right" w:leader="none" w:pos="12000"/>
            </w:tabs>
            <w:spacing w:before="60" w:lineRule="auto"/>
            <w:ind w:left="720" w:firstLine="0"/>
            <w:jc w:val="left"/>
            <w:rPr>
              <w:rFonts w:ascii="Arial" w:cs="Arial" w:eastAsia="Arial" w:hAnsi="Arial"/>
              <w:b w:val="0"/>
              <w:i w:val="0"/>
              <w:smallCaps w:val="0"/>
              <w:strike w:val="0"/>
              <w:color w:val="000000"/>
              <w:sz w:val="22"/>
              <w:szCs w:val="22"/>
              <w:u w:val="none"/>
              <w:shd w:fill="auto" w:val="clear"/>
              <w:vertAlign w:val="baseline"/>
            </w:rPr>
          </w:pPr>
          <w:hyperlink w:anchor="_heading=h.5ed03xmosoas">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3.1.1. Header Level 3</w:t>
              <w:tab/>
              <w:t xml:space="preserve">14</w:t>
            </w:r>
          </w:hyperlink>
          <w:r w:rsidDel="00000000" w:rsidR="00000000" w:rsidRPr="00000000">
            <w:rPr>
              <w:rtl w:val="0"/>
            </w:rPr>
          </w:r>
        </w:p>
        <w:p w:rsidR="00000000" w:rsidDel="00000000" w:rsidP="00000000" w:rsidRDefault="00000000" w:rsidRPr="00000000" w14:paraId="00000023">
          <w:pPr>
            <w:widowControl w:val="0"/>
            <w:tabs>
              <w:tab w:val="right" w:leader="none" w:pos="12000"/>
            </w:tabs>
            <w:spacing w:before="60" w:lineRule="auto"/>
            <w:ind w:left="1080" w:firstLine="0"/>
            <w:jc w:val="left"/>
            <w:rPr>
              <w:rFonts w:ascii="Arial" w:cs="Arial" w:eastAsia="Arial" w:hAnsi="Arial"/>
              <w:b w:val="0"/>
              <w:i w:val="0"/>
              <w:smallCaps w:val="0"/>
              <w:strike w:val="0"/>
              <w:color w:val="000000"/>
              <w:sz w:val="22"/>
              <w:szCs w:val="22"/>
              <w:u w:val="none"/>
              <w:shd w:fill="auto" w:val="clear"/>
              <w:vertAlign w:val="baseline"/>
            </w:rPr>
          </w:pPr>
          <w:hyperlink w:anchor="_heading=h.9kj5q5vkl9b">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Header Level 4</w:t>
              <w:tab/>
              <w:t xml:space="preserve">14</w:t>
            </w:r>
          </w:hyperlink>
          <w:r w:rsidDel="00000000" w:rsidR="00000000" w:rsidRPr="00000000">
            <w:rPr>
              <w:rtl w:val="0"/>
            </w:rPr>
          </w:r>
        </w:p>
        <w:p w:rsidR="00000000" w:rsidDel="00000000" w:rsidP="00000000" w:rsidRDefault="00000000" w:rsidRPr="00000000" w14:paraId="00000024">
          <w:pPr>
            <w:widowControl w:val="0"/>
            <w:tabs>
              <w:tab w:val="right" w:leader="none" w:pos="12000"/>
            </w:tabs>
            <w:spacing w:before="60" w:lineRule="auto"/>
            <w:jc w:val="left"/>
            <w:rPr>
              <w:rFonts w:ascii="Arial" w:cs="Arial" w:eastAsia="Arial" w:hAnsi="Arial"/>
              <w:b w:val="1"/>
              <w:i w:val="0"/>
              <w:smallCaps w:val="0"/>
              <w:strike w:val="0"/>
              <w:color w:val="000000"/>
              <w:sz w:val="22"/>
              <w:szCs w:val="22"/>
              <w:u w:val="none"/>
              <w:shd w:fill="auto" w:val="clear"/>
              <w:vertAlign w:val="baseline"/>
            </w:rPr>
          </w:pPr>
          <w:hyperlink w:anchor="_heading=h.4d34og8">
            <w:r w:rsidDel="00000000" w:rsidR="00000000" w:rsidRPr="00000000">
              <w:rPr>
                <w:rFonts w:ascii="Arial" w:cs="Arial" w:eastAsia="Arial" w:hAnsi="Arial"/>
                <w:b w:val="1"/>
                <w:i w:val="0"/>
                <w:smallCaps w:val="0"/>
                <w:strike w:val="0"/>
                <w:color w:val="1e1a34"/>
                <w:sz w:val="21"/>
                <w:szCs w:val="21"/>
                <w:u w:val="none"/>
                <w:shd w:fill="auto" w:val="clear"/>
                <w:vertAlign w:val="baseline"/>
                <w:rtl w:val="0"/>
              </w:rPr>
              <w:t xml:space="preserve">4. European Digital Student Service Infrastructure L2</w:t>
              <w:tab/>
              <w:t xml:space="preserve">15</w:t>
            </w:r>
          </w:hyperlink>
          <w:r w:rsidDel="00000000" w:rsidR="00000000" w:rsidRPr="00000000">
            <w:rPr>
              <w:rtl w:val="0"/>
            </w:rPr>
          </w:r>
        </w:p>
        <w:p w:rsidR="00000000" w:rsidDel="00000000" w:rsidP="00000000" w:rsidRDefault="00000000" w:rsidRPr="00000000" w14:paraId="00000025">
          <w:pPr>
            <w:widowControl w:val="0"/>
            <w:tabs>
              <w:tab w:val="right" w:leader="none" w:pos="12000"/>
            </w:tabs>
            <w:spacing w:before="60" w:lineRule="auto"/>
            <w:ind w:left="360" w:firstLine="0"/>
            <w:jc w:val="left"/>
            <w:rPr>
              <w:rFonts w:ascii="Arial" w:cs="Arial" w:eastAsia="Arial" w:hAnsi="Arial"/>
              <w:b w:val="0"/>
              <w:i w:val="0"/>
              <w:smallCaps w:val="0"/>
              <w:strike w:val="0"/>
              <w:color w:val="000000"/>
              <w:sz w:val="22"/>
              <w:szCs w:val="22"/>
              <w:u w:val="none"/>
              <w:shd w:fill="auto" w:val="clear"/>
              <w:vertAlign w:val="baseline"/>
            </w:rPr>
          </w:pPr>
          <w:hyperlink w:anchor="_heading=h.2s8eyo1">
            <w:r w:rsidDel="00000000" w:rsidR="00000000" w:rsidRPr="00000000">
              <w:rPr>
                <w:rFonts w:ascii="Arial" w:cs="Arial" w:eastAsia="Arial" w:hAnsi="Arial"/>
                <w:b w:val="0"/>
                <w:i w:val="0"/>
                <w:smallCaps w:val="0"/>
                <w:strike w:val="0"/>
                <w:color w:val="1e1a34"/>
                <w:sz w:val="21"/>
                <w:szCs w:val="21"/>
                <w:u w:val="none"/>
                <w:shd w:fill="auto" w:val="clear"/>
                <w:vertAlign w:val="baseline"/>
                <w:rtl w:val="0"/>
              </w:rPr>
              <w:t xml:space="preserve">4.1. Context</w:t>
              <w:tab/>
              <w:t xml:space="preserve">15</w:t>
            </w:r>
          </w:hyperlink>
          <w:r w:rsidDel="00000000" w:rsidR="00000000" w:rsidRPr="00000000">
            <w:rPr>
              <w:rtl w:val="0"/>
            </w:rPr>
          </w:r>
        </w:p>
        <w:p w:rsidR="00000000" w:rsidDel="00000000" w:rsidP="00000000" w:rsidRDefault="00000000" w:rsidRPr="00000000" w14:paraId="00000026">
          <w:pPr>
            <w:widowControl w:val="0"/>
            <w:tabs>
              <w:tab w:val="right" w:leader="none" w:pos="12000"/>
            </w:tabs>
            <w:spacing w:before="60" w:lineRule="auto"/>
            <w:ind w:left="1080" w:firstLine="0"/>
            <w:jc w:val="left"/>
            <w:rPr>
              <w:rFonts w:ascii="Arial" w:cs="Arial" w:eastAsia="Arial" w:hAnsi="Arial"/>
              <w:b w:val="0"/>
              <w:i w:val="0"/>
              <w:smallCaps w:val="0"/>
              <w:strike w:val="0"/>
              <w:color w:val="000000"/>
              <w:sz w:val="22"/>
              <w:szCs w:val="22"/>
              <w:u w:val="none"/>
              <w:shd w:fill="auto" w:val="clear"/>
              <w:vertAlign w:val="baseline"/>
            </w:rPr>
          </w:pPr>
          <w:hyperlink w:anchor="_heading=h.6y48y4qyh0it">
            <w:r w:rsidDel="00000000" w:rsidR="00000000" w:rsidRPr="00000000">
              <w:rPr>
                <w:rFonts w:ascii="Arial" w:cs="Arial" w:eastAsia="Arial" w:hAnsi="Arial"/>
                <w:b w:val="0"/>
                <w:i w:val="0"/>
                <w:smallCaps w:val="0"/>
                <w:strike w:val="0"/>
                <w:color w:val="1e1a34"/>
                <w:sz w:val="20"/>
                <w:szCs w:val="20"/>
                <w:u w:val="none"/>
                <w:shd w:fill="auto" w:val="clear"/>
                <w:vertAlign w:val="baseline"/>
                <w:rtl w:val="0"/>
              </w:rPr>
              <w:t xml:space="preserve">Core Values</w:t>
              <w:tab/>
              <w:t xml:space="preserve">15</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7">
      <w:pPr>
        <w:rPr/>
      </w:pPr>
      <w:bookmarkStart w:colFirst="0" w:colLast="0" w:name="_heading=h.hyg5i1k126xe" w:id="1"/>
      <w:bookmarkEnd w:id="1"/>
      <w:r w:rsidDel="00000000" w:rsidR="00000000" w:rsidRPr="00000000">
        <w:br w:type="page"/>
      </w:r>
      <w:r w:rsidDel="00000000" w:rsidR="00000000" w:rsidRPr="00000000">
        <w:rPr>
          <w:rtl w:val="0"/>
        </w:rPr>
      </w:r>
    </w:p>
    <w:p w:rsidR="00000000" w:rsidDel="00000000" w:rsidP="00000000" w:rsidRDefault="00000000" w:rsidRPr="00000000" w14:paraId="00000028">
      <w:pPr>
        <w:pStyle w:val="Heading1"/>
        <w:numPr>
          <w:ilvl w:val="0"/>
          <w:numId w:val="5"/>
        </w:numPr>
        <w:ind w:left="360" w:hanging="360"/>
        <w:rPr>
          <w:color w:val="1cadb8"/>
        </w:rPr>
      </w:pPr>
      <w:bookmarkStart w:colFirst="0" w:colLast="0" w:name="_heading=h.3znysh7" w:id="2"/>
      <w:bookmarkEnd w:id="2"/>
      <w:r w:rsidDel="00000000" w:rsidR="00000000" w:rsidRPr="00000000">
        <w:rPr>
          <w:color w:val="1cadb8"/>
          <w:rtl w:val="0"/>
        </w:rPr>
        <w:t xml:space="preserve">Description of the project</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pStyle w:val="Heading4"/>
        <w:ind w:firstLine="0"/>
        <w:rPr/>
      </w:pPr>
      <w:bookmarkStart w:colFirst="0" w:colLast="0" w:name="_heading=h.1t3h5sf" w:id="3"/>
      <w:bookmarkEnd w:id="3"/>
      <w:r w:rsidDel="00000000" w:rsidR="00000000" w:rsidRPr="00000000">
        <w:rPr>
          <w:rtl w:val="0"/>
        </w:rPr>
        <w:t xml:space="preserve">Introduction</w:t>
      </w:r>
    </w:p>
    <w:p w:rsidR="00000000" w:rsidDel="00000000" w:rsidP="00000000" w:rsidRDefault="00000000" w:rsidRPr="00000000" w14:paraId="0000002B">
      <w:pPr>
        <w:spacing w:after="240" w:before="240" w:lineRule="auto"/>
        <w:rPr/>
      </w:pPr>
      <w:r w:rsidDel="00000000" w:rsidR="00000000" w:rsidRPr="00000000">
        <w:rPr>
          <w:rtl w:val="0"/>
        </w:rPr>
        <w:t xml:space="preserve">Within the grant agreement between all project participants, this task is described as follows: </w:t>
      </w:r>
    </w:p>
    <w:p w:rsidR="00000000" w:rsidDel="00000000" w:rsidP="00000000" w:rsidRDefault="00000000" w:rsidRPr="00000000" w14:paraId="0000002C">
      <w:pPr>
        <w:spacing w:after="240" w:before="240" w:lineRule="auto"/>
        <w:rPr/>
      </w:pPr>
      <w:r w:rsidDel="00000000" w:rsidR="00000000" w:rsidRPr="00000000">
        <w:rPr>
          <w:rtl w:val="0"/>
        </w:rPr>
        <w:t xml:space="preserve">“A student housing application will be developed to enable public and private student service providers (depending on the legal framework) to manage their housing offer and allow students to apply for them and sign the rental agreements.</w:t>
      </w:r>
    </w:p>
    <w:p w:rsidR="00000000" w:rsidDel="00000000" w:rsidP="00000000" w:rsidRDefault="00000000" w:rsidRPr="00000000" w14:paraId="0000002D">
      <w:pPr>
        <w:spacing w:after="240" w:before="240" w:lineRule="auto"/>
        <w:rPr/>
      </w:pPr>
      <w:r w:rsidDel="00000000" w:rsidR="00000000" w:rsidRPr="00000000">
        <w:rPr>
          <w:rtl w:val="0"/>
        </w:rPr>
        <w:t xml:space="preserve">The open source code will be made available to student service providers to deploy for their institution(s).</w:t>
      </w:r>
    </w:p>
    <w:p w:rsidR="00000000" w:rsidDel="00000000" w:rsidP="00000000" w:rsidRDefault="00000000" w:rsidRPr="00000000" w14:paraId="0000002E">
      <w:pPr>
        <w:spacing w:after="240" w:before="240" w:lineRule="auto"/>
        <w:rPr/>
      </w:pPr>
      <w:r w:rsidDel="00000000" w:rsidR="00000000" w:rsidRPr="00000000">
        <w:rPr>
          <w:rtl w:val="0"/>
        </w:rPr>
        <w:t xml:space="preserve">The development will be based on expertise accrued through public student service providers, the national housing management service in France (lokaviz.fr) and research projects like Houserasmus+ and HOME.”</w:t>
      </w:r>
    </w:p>
    <w:p w:rsidR="00000000" w:rsidDel="00000000" w:rsidP="00000000" w:rsidRDefault="00000000" w:rsidRPr="00000000" w14:paraId="0000002F">
      <w:pPr>
        <w:spacing w:after="240" w:before="240" w:lineRule="auto"/>
        <w:rPr/>
      </w:pPr>
      <w:r w:rsidDel="00000000" w:rsidR="00000000" w:rsidRPr="00000000">
        <w:rPr>
          <w:rtl w:val="0"/>
        </w:rPr>
        <w:t xml:space="preserve">The original project partner for this task was the “Deutsches Studierendenwerk” (DSW). For serious reasons, the DSW had to withdraw from its role in the project. At the beginning of 2022 Studierendenwerk Karlsruhe (STW) stepped into this role instead. </w:t>
      </w:r>
    </w:p>
    <w:p w:rsidR="00000000" w:rsidDel="00000000" w:rsidP="00000000" w:rsidRDefault="00000000" w:rsidRPr="00000000" w14:paraId="00000030">
      <w:pPr>
        <w:spacing w:after="240" w:before="240" w:lineRule="auto"/>
        <w:rPr/>
      </w:pPr>
      <w:r w:rsidDel="00000000" w:rsidR="00000000" w:rsidRPr="00000000">
        <w:rPr>
          <w:rtl w:val="0"/>
        </w:rPr>
        <w:t xml:space="preserve">Within the scope of this Task 2.5, a proof of concept in the form of a progressive web app based on Angular 2+, React, Flutter or comparable technologies will be created. This should offer an online selection option of housing offers at a desired place of study and use the real estate inventory managed by student services. For this purpose, filters for essential booking search criteria (booking period, room type, monthly rent, location at the place of study, etc.) should be available. In the event of a successful selection and with agreement to the booking conditions, a rental contract is to be generated in PDF format, which can also be signed online, so that a legally binding contract is concluded with the housing provider.</w:t>
      </w:r>
    </w:p>
    <w:p w:rsidR="00000000" w:rsidDel="00000000" w:rsidP="00000000" w:rsidRDefault="00000000" w:rsidRPr="00000000" w14:paraId="00000031">
      <w:pPr>
        <w:rPr/>
      </w:pPr>
      <w:r w:rsidDel="00000000" w:rsidR="00000000" w:rsidRPr="00000000">
        <w:rPr>
          <w:rtl w:val="0"/>
        </w:rPr>
        <w:t xml:space="preserve">The app is to provide multilingual user guidance and, accordingly, contract documents that can be generated in multiple languages.</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pStyle w:val="Heading4"/>
        <w:ind w:firstLine="0"/>
        <w:rPr/>
      </w:pPr>
      <w:bookmarkStart w:colFirst="0" w:colLast="0" w:name="_heading=h.75r8xxyt43bq" w:id="4"/>
      <w:bookmarkEnd w:id="4"/>
      <w:r w:rsidDel="00000000" w:rsidR="00000000" w:rsidRPr="00000000">
        <w:br w:type="page"/>
      </w:r>
      <w:r w:rsidDel="00000000" w:rsidR="00000000" w:rsidRPr="00000000">
        <w:rPr>
          <w:rtl w:val="0"/>
        </w:rPr>
      </w:r>
    </w:p>
    <w:p w:rsidR="00000000" w:rsidDel="00000000" w:rsidP="00000000" w:rsidRDefault="00000000" w:rsidRPr="00000000" w14:paraId="00000034">
      <w:pPr>
        <w:pStyle w:val="Heading1"/>
        <w:numPr>
          <w:ilvl w:val="0"/>
          <w:numId w:val="5"/>
        </w:numPr>
        <w:ind w:left="360" w:hanging="360"/>
        <w:rPr>
          <w:b w:val="1"/>
          <w:color w:val="1cadb8"/>
          <w:sz w:val="32"/>
          <w:szCs w:val="32"/>
        </w:rPr>
      </w:pPr>
      <w:bookmarkStart w:colFirst="0" w:colLast="0" w:name="_heading=h.2ghrf993h38" w:id="5"/>
      <w:bookmarkEnd w:id="5"/>
      <w:r w:rsidDel="00000000" w:rsidR="00000000" w:rsidRPr="00000000">
        <w:rPr>
          <w:color w:val="1cadb8"/>
          <w:rtl w:val="0"/>
        </w:rPr>
        <w:t xml:space="preserve">Solution description</w:t>
      </w:r>
      <w:r w:rsidDel="00000000" w:rsidR="00000000" w:rsidRPr="00000000">
        <w:rPr>
          <w:rtl w:val="0"/>
        </w:rPr>
      </w:r>
    </w:p>
    <w:p w:rsidR="00000000" w:rsidDel="00000000" w:rsidP="00000000" w:rsidRDefault="00000000" w:rsidRPr="00000000" w14:paraId="00000035">
      <w:pPr>
        <w:spacing w:after="240" w:before="240" w:lineRule="auto"/>
        <w:rPr/>
      </w:pPr>
      <w:r w:rsidDel="00000000" w:rsidR="00000000" w:rsidRPr="00000000">
        <w:rPr>
          <w:rtl w:val="0"/>
        </w:rPr>
        <w:t xml:space="preserve">Within the framework of a proof-of-concept, a housing app will developed to demonstrate the following technical functionalities:</w:t>
      </w:r>
    </w:p>
    <w:p w:rsidR="00000000" w:rsidDel="00000000" w:rsidP="00000000" w:rsidRDefault="00000000" w:rsidRPr="00000000" w14:paraId="00000036">
      <w:pPr>
        <w:numPr>
          <w:ilvl w:val="0"/>
          <w:numId w:val="2"/>
        </w:numPr>
        <w:spacing w:after="0" w:lineRule="auto"/>
        <w:ind w:left="720" w:hanging="360"/>
        <w:jc w:val="left"/>
        <w:rPr/>
      </w:pPr>
      <w:r w:rsidDel="00000000" w:rsidR="00000000" w:rsidRPr="00000000">
        <w:rPr>
          <w:rtl w:val="0"/>
        </w:rPr>
        <w:t xml:space="preserve">By means of a single sign-on based on eduGAIN, myAcademicID or an alternative registration process (social login or registration via e-mail address/password), the log in is to be demonstrated.</w:t>
      </w:r>
    </w:p>
    <w:p w:rsidR="00000000" w:rsidDel="00000000" w:rsidP="00000000" w:rsidRDefault="00000000" w:rsidRPr="00000000" w14:paraId="00000037">
      <w:pPr>
        <w:numPr>
          <w:ilvl w:val="0"/>
          <w:numId w:val="9"/>
        </w:numPr>
        <w:spacing w:after="240" w:lineRule="auto"/>
        <w:ind w:left="720" w:hanging="360"/>
        <w:jc w:val="left"/>
        <w:rPr/>
      </w:pPr>
      <w:r w:rsidDel="00000000" w:rsidR="00000000" w:rsidRPr="00000000">
        <w:rPr>
          <w:rtl w:val="0"/>
        </w:rPr>
        <w:t xml:space="preserve">And by means of the Sunet PDF Sign a rental contract for a selected residential home shall be digitally signed in a trustworthy way.</w:t>
      </w:r>
    </w:p>
    <w:p w:rsidR="00000000" w:rsidDel="00000000" w:rsidP="00000000" w:rsidRDefault="00000000" w:rsidRPr="00000000" w14:paraId="00000038">
      <w:pPr>
        <w:spacing w:after="240" w:before="240" w:lineRule="auto"/>
        <w:rPr/>
      </w:pPr>
      <w:r w:rsidDel="00000000" w:rsidR="00000000" w:rsidRPr="00000000">
        <w:rPr>
          <w:rtl w:val="0"/>
        </w:rPr>
        <w:t xml:space="preserve">Between single sign-on and PDF signing there is a simulated and simplified accommodation booking process for the proof-of-concept, in which a residence in a student service organization is to be selected and an accommodation booked. Data of this booking process (accommodation, apartment, rental period and monthly rent) and the personal details (first name, last name, home address, date of birth) should appear in the PDF to be signed, which will be generated based on a standard contract text.</w:t>
      </w:r>
    </w:p>
    <w:p w:rsidR="00000000" w:rsidDel="00000000" w:rsidP="00000000" w:rsidRDefault="00000000" w:rsidRPr="00000000" w14:paraId="00000039">
      <w:pPr>
        <w:spacing w:after="240" w:before="240" w:lineRule="auto"/>
        <w:rPr/>
      </w:pPr>
      <w:r w:rsidDel="00000000" w:rsidR="00000000" w:rsidRPr="00000000">
        <w:rPr>
          <w:rtl w:val="0"/>
        </w:rPr>
        <w:t xml:space="preserve">The system will support the following main use cases:</w:t>
      </w:r>
    </w:p>
    <w:p w:rsidR="00000000" w:rsidDel="00000000" w:rsidP="00000000" w:rsidRDefault="00000000" w:rsidRPr="00000000" w14:paraId="0000003A">
      <w:pPr>
        <w:numPr>
          <w:ilvl w:val="0"/>
          <w:numId w:val="1"/>
        </w:numPr>
        <w:spacing w:after="0" w:before="240" w:lineRule="auto"/>
        <w:ind w:left="1440" w:hanging="360"/>
        <w:rPr>
          <w:u w:val="none"/>
        </w:rPr>
      </w:pPr>
      <w:r w:rsidDel="00000000" w:rsidR="00000000" w:rsidRPr="00000000">
        <w:rPr>
          <w:rtl w:val="0"/>
        </w:rPr>
        <w:t xml:space="preserve">Users can log in with their HEI access or use an alternative access (social login, portal registration).</w:t>
      </w:r>
      <w:r w:rsidDel="00000000" w:rsidR="00000000" w:rsidRPr="00000000">
        <w:rPr>
          <w:rtl w:val="0"/>
        </w:rPr>
      </w:r>
    </w:p>
    <w:p w:rsidR="00000000" w:rsidDel="00000000" w:rsidP="00000000" w:rsidRDefault="00000000" w:rsidRPr="00000000" w14:paraId="0000003B">
      <w:pPr>
        <w:numPr>
          <w:ilvl w:val="0"/>
          <w:numId w:val="1"/>
        </w:numPr>
        <w:spacing w:after="0" w:before="0" w:lineRule="auto"/>
        <w:ind w:left="1440" w:hanging="360"/>
        <w:rPr>
          <w:u w:val="none"/>
        </w:rPr>
      </w:pPr>
      <w:r w:rsidDel="00000000" w:rsidR="00000000" w:rsidRPr="00000000">
        <w:rPr>
          <w:rtl w:val="0"/>
        </w:rPr>
        <w:t xml:space="preserve">Users will be able to perform a typical booking process for an apartment (selecting the location in the student service organization, the residence, the room type, the rental period)</w:t>
      </w:r>
      <w:r w:rsidDel="00000000" w:rsidR="00000000" w:rsidRPr="00000000">
        <w:rPr>
          <w:rtl w:val="0"/>
        </w:rPr>
      </w:r>
    </w:p>
    <w:p w:rsidR="00000000" w:rsidDel="00000000" w:rsidP="00000000" w:rsidRDefault="00000000" w:rsidRPr="00000000" w14:paraId="0000003C">
      <w:pPr>
        <w:numPr>
          <w:ilvl w:val="0"/>
          <w:numId w:val="1"/>
        </w:numPr>
        <w:spacing w:after="240" w:before="0" w:lineRule="auto"/>
        <w:ind w:left="1440" w:hanging="360"/>
        <w:rPr>
          <w:u w:val="none"/>
        </w:rPr>
      </w:pPr>
      <w:r w:rsidDel="00000000" w:rsidR="00000000" w:rsidRPr="00000000">
        <w:rPr>
          <w:rtl w:val="0"/>
        </w:rPr>
        <w:t xml:space="preserve">Users can generate the rental contract as a PDF after receiving the booking confirmation and sign it digitally.</w:t>
      </w: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To manage the corresponding housing offers, an administrator role and a corresponding dashboard would actually be necessary. For reasons of simplification, however, this user role will be missing in the proof-of-concept and replaced by corresponding standard settings. For example, the contract text is not versionable and fixed, only the dynamic details of the tenancy are entered. In addition, the availabilities of the residential facilities are not subject to dynamics, so that the booking status is also fixed. The final contract approval is triggered as an event and does not require a human contract check, which surely would exist in reality.</w:t>
      </w:r>
    </w:p>
    <w:p w:rsidR="00000000" w:rsidDel="00000000" w:rsidP="00000000" w:rsidRDefault="00000000" w:rsidRPr="00000000" w14:paraId="0000003E">
      <w:pPr>
        <w:rPr>
          <w:color w:val="7f207f"/>
        </w:rPr>
      </w:pPr>
      <w:r w:rsidDel="00000000" w:rsidR="00000000" w:rsidRPr="00000000">
        <w:rPr>
          <w:rtl w:val="0"/>
        </w:rPr>
      </w:r>
    </w:p>
    <w:p w:rsidR="00000000" w:rsidDel="00000000" w:rsidP="00000000" w:rsidRDefault="00000000" w:rsidRPr="00000000" w14:paraId="0000003F">
      <w:pPr>
        <w:pStyle w:val="Heading2"/>
        <w:numPr>
          <w:ilvl w:val="1"/>
          <w:numId w:val="5"/>
        </w:numPr>
        <w:ind w:left="792" w:hanging="432"/>
        <w:rPr>
          <w:color w:val="7f207f"/>
          <w:sz w:val="28"/>
          <w:szCs w:val="28"/>
        </w:rPr>
      </w:pPr>
      <w:bookmarkStart w:colFirst="0" w:colLast="0" w:name="_heading=h.zqfe328yo1l" w:id="6"/>
      <w:bookmarkEnd w:id="6"/>
      <w:r w:rsidDel="00000000" w:rsidR="00000000" w:rsidRPr="00000000">
        <w:rPr>
          <w:color w:val="7f207f"/>
          <w:rtl w:val="0"/>
        </w:rPr>
        <w:t xml:space="preserve">Actors of the System</w:t>
      </w:r>
      <w:r w:rsidDel="00000000" w:rsidR="00000000" w:rsidRPr="00000000">
        <w:rPr>
          <w:rtl w:val="0"/>
        </w:rPr>
      </w:r>
    </w:p>
    <w:p w:rsidR="00000000" w:rsidDel="00000000" w:rsidP="00000000" w:rsidRDefault="00000000" w:rsidRPr="00000000" w14:paraId="00000040">
      <w:pPr>
        <w:pStyle w:val="Heading4"/>
        <w:spacing w:after="40" w:before="240" w:lineRule="auto"/>
        <w:ind w:firstLine="0"/>
        <w:rPr/>
      </w:pPr>
      <w:bookmarkStart w:colFirst="0" w:colLast="0" w:name="_heading=h.xw7j34s8t4id" w:id="7"/>
      <w:bookmarkEnd w:id="7"/>
      <w:r w:rsidDel="00000000" w:rsidR="00000000" w:rsidRPr="00000000">
        <w:rPr>
          <w:rtl w:val="0"/>
        </w:rPr>
        <w:t xml:space="preserve">[A1] Students</w:t>
      </w:r>
    </w:p>
    <w:p w:rsidR="00000000" w:rsidDel="00000000" w:rsidP="00000000" w:rsidRDefault="00000000" w:rsidRPr="00000000" w14:paraId="00000041">
      <w:pPr>
        <w:spacing w:after="240" w:before="240" w:lineRule="auto"/>
        <w:rPr/>
      </w:pPr>
      <w:r w:rsidDel="00000000" w:rsidR="00000000" w:rsidRPr="00000000">
        <w:rPr>
          <w:rtl w:val="0"/>
        </w:rPr>
        <w:t xml:space="preserve">All students who are looking for a flat are able to see and navigate through the accommodation module. If these students already have an eduGAIN account (Higher Education Study and Traineeship Mobility), they can also submit applications, sign and manage contracts.</w:t>
      </w:r>
    </w:p>
    <w:p w:rsidR="00000000" w:rsidDel="00000000" w:rsidP="00000000" w:rsidRDefault="00000000" w:rsidRPr="00000000" w14:paraId="00000042">
      <w:pPr>
        <w:pStyle w:val="Heading4"/>
        <w:keepNext w:val="0"/>
        <w:keepLines w:val="0"/>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both"/>
        <w:rPr/>
      </w:pPr>
      <w:bookmarkStart w:colFirst="0" w:colLast="0" w:name="_heading=h.yek6j9hx4qas" w:id="8"/>
      <w:bookmarkEnd w:id="8"/>
      <w:r w:rsidDel="00000000" w:rsidR="00000000" w:rsidRPr="00000000">
        <w:rPr>
          <w:rtl w:val="0"/>
        </w:rPr>
        <w:t xml:space="preserve">[A2] Student Service Providers – SSP</w:t>
      </w:r>
    </w:p>
    <w:p w:rsidR="00000000" w:rsidDel="00000000" w:rsidP="00000000" w:rsidRDefault="00000000" w:rsidRPr="00000000" w14:paraId="00000043">
      <w:pPr>
        <w:spacing w:after="40" w:before="240" w:lineRule="auto"/>
        <w:rPr/>
      </w:pPr>
      <w:r w:rsidDel="00000000" w:rsidR="00000000" w:rsidRPr="00000000">
        <w:rPr>
          <w:rtl w:val="0"/>
        </w:rPr>
        <w:t xml:space="preserve">Student service providers can enter housing offers within this App.</w:t>
      </w:r>
    </w:p>
    <w:p w:rsidR="00000000" w:rsidDel="00000000" w:rsidP="00000000" w:rsidRDefault="00000000" w:rsidRPr="00000000" w14:paraId="00000044">
      <w:pPr>
        <w:rPr>
          <w:color w:val="7f207f"/>
        </w:rPr>
      </w:pPr>
      <w:r w:rsidDel="00000000" w:rsidR="00000000" w:rsidRPr="00000000">
        <w:rPr>
          <w:rtl w:val="0"/>
        </w:rPr>
      </w:r>
    </w:p>
    <w:p w:rsidR="00000000" w:rsidDel="00000000" w:rsidP="00000000" w:rsidRDefault="00000000" w:rsidRPr="00000000" w14:paraId="00000045">
      <w:pPr>
        <w:pStyle w:val="Heading2"/>
        <w:numPr>
          <w:ilvl w:val="1"/>
          <w:numId w:val="5"/>
        </w:numPr>
        <w:ind w:left="792" w:hanging="432"/>
        <w:rPr>
          <w:color w:val="7f207f"/>
          <w:sz w:val="28"/>
          <w:szCs w:val="28"/>
        </w:rPr>
      </w:pPr>
      <w:bookmarkStart w:colFirst="0" w:colLast="0" w:name="_heading=h.8hukgqmlysdy" w:id="9"/>
      <w:bookmarkEnd w:id="9"/>
      <w:r w:rsidDel="00000000" w:rsidR="00000000" w:rsidRPr="00000000">
        <w:rPr>
          <w:color w:val="7f207f"/>
          <w:rtl w:val="0"/>
        </w:rPr>
        <w:t xml:space="preserve">Architecture</w:t>
      </w: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The architecture displayed in the following diagram is not a proposition for a technical solution. It just shows the required functionalities for the well functioning of the entire system, and their interaction with the different actors of the system. The implementation of those functionalities can follow a completely different set and organisation of technical components.</w:t>
      </w:r>
    </w:p>
    <w:p w:rsidR="00000000" w:rsidDel="00000000" w:rsidP="00000000" w:rsidRDefault="00000000" w:rsidRPr="00000000" w14:paraId="00000048">
      <w:pPr>
        <w:rPr>
          <w:color w:val="7f207f"/>
        </w:rPr>
      </w:pPr>
      <w:r w:rsidDel="00000000" w:rsidR="00000000" w:rsidRPr="00000000">
        <w:rPr>
          <w:rtl w:val="0"/>
        </w:rPr>
      </w:r>
    </w:p>
    <w:p w:rsidR="00000000" w:rsidDel="00000000" w:rsidP="00000000" w:rsidRDefault="00000000" w:rsidRPr="00000000" w14:paraId="00000049">
      <w:pPr>
        <w:jc w:val="center"/>
        <w:rPr>
          <w:color w:val="7f207f"/>
        </w:rPr>
      </w:pPr>
      <w:r w:rsidDel="00000000" w:rsidR="00000000" w:rsidRPr="00000000">
        <w:rPr>
          <w:color w:val="7f207f"/>
        </w:rPr>
        <w:drawing>
          <wp:inline distB="114300" distT="114300" distL="114300" distR="114300">
            <wp:extent cx="5279408" cy="6831659"/>
            <wp:effectExtent b="0" l="0" r="0" t="0"/>
            <wp:docPr id="56"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5279408" cy="6831659"/>
                    </a:xfrm>
                    <a:prstGeom prst="rect"/>
                    <a:ln/>
                  </pic:spPr>
                </pic:pic>
              </a:graphicData>
            </a:graphic>
          </wp:inline>
        </w:drawing>
      </w:r>
      <w:r w:rsidDel="00000000" w:rsidR="00000000" w:rsidRPr="00000000">
        <w:rPr>
          <w:rtl w:val="0"/>
        </w:rPr>
      </w:r>
    </w:p>
    <w:p w:rsidR="00000000" w:rsidDel="00000000" w:rsidP="00000000" w:rsidRDefault="00000000" w:rsidRPr="00000000" w14:paraId="0000004A">
      <w:pPr>
        <w:rPr>
          <w:color w:val="7f207f"/>
        </w:rPr>
      </w:pPr>
      <w:r w:rsidDel="00000000" w:rsidR="00000000" w:rsidRPr="00000000">
        <w:rPr>
          <w:rtl w:val="0"/>
        </w:rPr>
      </w:r>
    </w:p>
    <w:p w:rsidR="00000000" w:rsidDel="00000000" w:rsidP="00000000" w:rsidRDefault="00000000" w:rsidRPr="00000000" w14:paraId="0000004B">
      <w:pPr>
        <w:rPr>
          <w:color w:val="7f207f"/>
        </w:rPr>
      </w:pPr>
      <w:r w:rsidDel="00000000" w:rsidR="00000000" w:rsidRPr="00000000">
        <w:rPr>
          <w:rtl w:val="0"/>
        </w:rPr>
      </w:r>
    </w:p>
    <w:tbl>
      <w:tblPr>
        <w:tblStyle w:val="Table2"/>
        <w:tblW w:w="886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95"/>
        <w:gridCol w:w="7170"/>
        <w:tblGridChange w:id="0">
          <w:tblGrid>
            <w:gridCol w:w="1695"/>
            <w:gridCol w:w="7170"/>
          </w:tblGrid>
        </w:tblGridChange>
      </w:tblGrid>
      <w:tr>
        <w:trPr>
          <w:cantSplit w:val="0"/>
          <w:trHeight w:val="586.4794921875" w:hRule="atLeast"/>
          <w:tblHeader w:val="0"/>
        </w:trPr>
        <w:tc>
          <w:tcPr>
            <w:tcBorders>
              <w:top w:color="d9d9d9" w:space="0" w:sz="8" w:val="single"/>
              <w:left w:color="d9d9d9" w:space="0" w:sz="8" w:val="single"/>
              <w:bottom w:color="d9d9d9"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4C">
            <w:pPr>
              <w:spacing w:after="240" w:before="240" w:lineRule="auto"/>
              <w:jc w:val="left"/>
              <w:rPr>
                <w:b w:val="1"/>
                <w:color w:val="7f207f"/>
              </w:rPr>
            </w:pPr>
            <w:r w:rsidDel="00000000" w:rsidR="00000000" w:rsidRPr="00000000">
              <w:rPr>
                <w:b w:val="1"/>
                <w:color w:val="7f207f"/>
                <w:rtl w:val="0"/>
              </w:rPr>
              <w:t xml:space="preserve">Component</w:t>
            </w:r>
          </w:p>
        </w:tc>
        <w:tc>
          <w:tcPr>
            <w:tcBorders>
              <w:top w:color="d9d9d9" w:space="0" w:sz="8" w:val="single"/>
              <w:left w:color="000000" w:space="0" w:sz="0" w:val="nil"/>
              <w:bottom w:color="d9d9d9"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4D">
            <w:pPr>
              <w:spacing w:after="240" w:before="240" w:lineRule="auto"/>
              <w:jc w:val="left"/>
              <w:rPr>
                <w:color w:val="7f207f"/>
              </w:rPr>
            </w:pPr>
            <w:r w:rsidDel="00000000" w:rsidR="00000000" w:rsidRPr="00000000">
              <w:rPr>
                <w:color w:val="7f207f"/>
                <w:rtl w:val="0"/>
              </w:rPr>
              <w:t xml:space="preserve">Description </w:t>
            </w:r>
          </w:p>
        </w:tc>
      </w:tr>
      <w:tr>
        <w:trPr>
          <w:cantSplit w:val="0"/>
          <w:trHeight w:val="480" w:hRule="atLeast"/>
          <w:tblHeader w:val="0"/>
        </w:trPr>
        <w:tc>
          <w:tcPr>
            <w:tcBorders>
              <w:top w:color="000000" w:space="0" w:sz="0" w:val="nil"/>
              <w:left w:color="d9d9d9" w:space="0" w:sz="8" w:val="single"/>
              <w:bottom w:color="d9d9d9"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4E">
            <w:pPr>
              <w:spacing w:after="240" w:before="240" w:lineRule="auto"/>
              <w:jc w:val="left"/>
              <w:rPr>
                <w:b w:val="1"/>
                <w:color w:val="7f207f"/>
              </w:rPr>
            </w:pPr>
            <w:r w:rsidDel="00000000" w:rsidR="00000000" w:rsidRPr="00000000">
              <w:rPr>
                <w:b w:val="1"/>
                <w:color w:val="7f207f"/>
                <w:rtl w:val="0"/>
              </w:rPr>
              <w:t xml:space="preserve">Actor</w:t>
            </w:r>
          </w:p>
        </w:tc>
        <w:tc>
          <w:tcPr>
            <w:tcBorders>
              <w:top w:color="000000" w:space="0" w:sz="0" w:val="nil"/>
              <w:left w:color="000000" w:space="0" w:sz="0" w:val="nil"/>
              <w:bottom w:color="d9d9d9"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4F">
            <w:pPr>
              <w:spacing w:after="240" w:before="240" w:lineRule="auto"/>
              <w:jc w:val="left"/>
              <w:rPr>
                <w:color w:val="7f207f"/>
              </w:rPr>
            </w:pPr>
            <w:r w:rsidDel="00000000" w:rsidR="00000000" w:rsidRPr="00000000">
              <w:rPr>
                <w:color w:val="7f207f"/>
                <w:rtl w:val="0"/>
              </w:rPr>
              <w:t xml:space="preserve">[A1] Student</w:t>
            </w:r>
          </w:p>
        </w:tc>
      </w:tr>
    </w:tbl>
    <w:p w:rsidR="00000000" w:rsidDel="00000000" w:rsidP="00000000" w:rsidRDefault="00000000" w:rsidRPr="00000000" w14:paraId="00000050">
      <w:pPr>
        <w:rPr>
          <w:color w:val="7f207f"/>
        </w:rPr>
      </w:pPr>
      <w:r w:rsidDel="00000000" w:rsidR="00000000" w:rsidRPr="00000000">
        <w:rPr>
          <w:rtl w:val="0"/>
        </w:rPr>
      </w:r>
    </w:p>
    <w:p w:rsidR="00000000" w:rsidDel="00000000" w:rsidP="00000000" w:rsidRDefault="00000000" w:rsidRPr="00000000" w14:paraId="00000051">
      <w:pPr>
        <w:pStyle w:val="Heading2"/>
        <w:numPr>
          <w:ilvl w:val="1"/>
          <w:numId w:val="5"/>
        </w:numPr>
        <w:ind w:left="792" w:hanging="432"/>
        <w:rPr>
          <w:color w:val="7f207f"/>
          <w:sz w:val="28"/>
          <w:szCs w:val="28"/>
        </w:rPr>
      </w:pPr>
      <w:bookmarkStart w:colFirst="0" w:colLast="0" w:name="_heading=h.tg869i8or22j" w:id="10"/>
      <w:bookmarkEnd w:id="10"/>
      <w:r w:rsidDel="00000000" w:rsidR="00000000" w:rsidRPr="00000000">
        <w:rPr>
          <w:color w:val="7f207f"/>
          <w:rtl w:val="0"/>
        </w:rPr>
        <w:t xml:space="preserve">User storys</w:t>
      </w: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These are the most relevant user stories:These are the most relevant user stories:</w:t>
      </w:r>
    </w:p>
    <w:p w:rsidR="00000000" w:rsidDel="00000000" w:rsidP="00000000" w:rsidRDefault="00000000" w:rsidRPr="00000000" w14:paraId="00000054">
      <w:pPr>
        <w:rPr/>
      </w:pPr>
      <w:r w:rsidDel="00000000" w:rsidR="00000000" w:rsidRPr="00000000">
        <w:rPr>
          <w:rtl w:val="0"/>
        </w:rPr>
      </w:r>
    </w:p>
    <w:tbl>
      <w:tblPr>
        <w:tblStyle w:val="Table3"/>
        <w:tblW w:w="901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55"/>
        <w:gridCol w:w="7260"/>
        <w:tblGridChange w:id="0">
          <w:tblGrid>
            <w:gridCol w:w="1755"/>
            <w:gridCol w:w="7260"/>
          </w:tblGrid>
        </w:tblGridChange>
      </w:tblGrid>
      <w:tr>
        <w:trPr>
          <w:cantSplit w:val="0"/>
          <w:trHeight w:val="253.4173228346457" w:hRule="atLeast"/>
          <w:tblHeader w:val="0"/>
        </w:trPr>
        <w:tc>
          <w:tcPr>
            <w:tcBorders>
              <w:top w:color="d9d9d9" w:space="0" w:sz="8" w:val="single"/>
              <w:left w:color="d9d9d9" w:space="0" w:sz="8" w:val="single"/>
              <w:bottom w:color="d9d9d9"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55">
            <w:pPr>
              <w:spacing w:after="200" w:before="0" w:lineRule="auto"/>
              <w:jc w:val="left"/>
              <w:rPr>
                <w:b w:val="1"/>
              </w:rPr>
            </w:pPr>
            <w:r w:rsidDel="00000000" w:rsidR="00000000" w:rsidRPr="00000000">
              <w:rPr>
                <w:b w:val="1"/>
                <w:rtl w:val="0"/>
              </w:rPr>
              <w:t xml:space="preserve">Title</w:t>
            </w:r>
          </w:p>
        </w:tc>
        <w:tc>
          <w:tcPr>
            <w:tcBorders>
              <w:top w:color="d9d9d9" w:space="0" w:sz="8" w:val="single"/>
              <w:left w:color="000000" w:space="0" w:sz="0" w:val="nil"/>
              <w:bottom w:color="d9d9d9"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56">
            <w:pPr>
              <w:pStyle w:val="Heading4"/>
              <w:spacing w:after="200" w:lineRule="auto"/>
              <w:ind w:firstLine="0"/>
              <w:jc w:val="left"/>
              <w:rPr/>
            </w:pPr>
            <w:bookmarkStart w:colFirst="0" w:colLast="0" w:name="_heading=h.dpbt34hn5kin" w:id="11"/>
            <w:bookmarkEnd w:id="11"/>
            <w:r w:rsidDel="00000000" w:rsidR="00000000" w:rsidRPr="00000000">
              <w:rPr>
                <w:rtl w:val="0"/>
              </w:rPr>
              <w:t xml:space="preserve">[US1] Login and profile completion</w:t>
            </w:r>
          </w:p>
        </w:tc>
      </w:tr>
      <w:tr>
        <w:trPr>
          <w:cantSplit w:val="0"/>
          <w:trHeight w:val="571.4794921875" w:hRule="atLeast"/>
          <w:tblHeader w:val="0"/>
        </w:trPr>
        <w:tc>
          <w:tcPr>
            <w:tcBorders>
              <w:top w:color="000000" w:space="0" w:sz="0" w:val="nil"/>
              <w:left w:color="d9d9d9" w:space="0" w:sz="8" w:val="single"/>
              <w:bottom w:color="d9d9d9"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57">
            <w:pPr>
              <w:spacing w:after="200" w:before="0" w:lineRule="auto"/>
              <w:jc w:val="left"/>
              <w:rPr>
                <w:b w:val="1"/>
              </w:rPr>
            </w:pPr>
            <w:r w:rsidDel="00000000" w:rsidR="00000000" w:rsidRPr="00000000">
              <w:rPr>
                <w:b w:val="1"/>
                <w:rtl w:val="0"/>
              </w:rPr>
              <w:t xml:space="preserve">Actor</w:t>
            </w:r>
          </w:p>
        </w:tc>
        <w:tc>
          <w:tcPr>
            <w:tcBorders>
              <w:top w:color="000000" w:space="0" w:sz="0" w:val="nil"/>
              <w:left w:color="000000" w:space="0" w:sz="0" w:val="nil"/>
              <w:bottom w:color="d9d9d9"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58">
            <w:pPr>
              <w:spacing w:after="200" w:before="0" w:lineRule="auto"/>
              <w:jc w:val="left"/>
              <w:rPr/>
            </w:pPr>
            <w:r w:rsidDel="00000000" w:rsidR="00000000" w:rsidRPr="00000000">
              <w:rPr>
                <w:rtl w:val="0"/>
              </w:rPr>
              <w:t xml:space="preserve">[A1] Student</w:t>
            </w:r>
          </w:p>
        </w:tc>
      </w:tr>
      <w:tr>
        <w:trPr>
          <w:cantSplit w:val="0"/>
          <w:trHeight w:val="480" w:hRule="atLeast"/>
          <w:tblHeader w:val="0"/>
        </w:trPr>
        <w:tc>
          <w:tcPr>
            <w:tcBorders>
              <w:top w:color="000000" w:space="0" w:sz="0" w:val="nil"/>
              <w:left w:color="d9d9d9" w:space="0" w:sz="8" w:val="single"/>
              <w:bottom w:color="d9d9d9"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59">
            <w:pPr>
              <w:spacing w:after="200" w:before="0" w:lineRule="auto"/>
              <w:jc w:val="left"/>
              <w:rPr>
                <w:b w:val="1"/>
              </w:rPr>
            </w:pPr>
            <w:r w:rsidDel="00000000" w:rsidR="00000000" w:rsidRPr="00000000">
              <w:rPr>
                <w:b w:val="1"/>
                <w:rtl w:val="0"/>
              </w:rPr>
              <w:t xml:space="preserve">Precondition</w:t>
            </w:r>
          </w:p>
        </w:tc>
        <w:tc>
          <w:tcPr>
            <w:tcBorders>
              <w:top w:color="000000" w:space="0" w:sz="0" w:val="nil"/>
              <w:left w:color="000000" w:space="0" w:sz="0" w:val="nil"/>
              <w:bottom w:color="d9d9d9"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5A">
            <w:pPr>
              <w:spacing w:after="200" w:before="0" w:lineRule="auto"/>
              <w:jc w:val="left"/>
              <w:rPr/>
            </w:pPr>
            <w:r w:rsidDel="00000000" w:rsidR="00000000" w:rsidRPr="00000000">
              <w:rPr>
                <w:rtl w:val="0"/>
              </w:rPr>
              <w:t xml:space="preserve"> </w:t>
            </w:r>
          </w:p>
        </w:tc>
      </w:tr>
      <w:tr>
        <w:trPr>
          <w:cantSplit w:val="0"/>
          <w:trHeight w:val="1883.876953125" w:hRule="atLeast"/>
          <w:tblHeader w:val="0"/>
        </w:trPr>
        <w:tc>
          <w:tcPr>
            <w:tcBorders>
              <w:top w:color="000000" w:space="0" w:sz="0" w:val="nil"/>
              <w:left w:color="d9d9d9" w:space="0" w:sz="8" w:val="single"/>
              <w:bottom w:color="d9d9d9"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5B">
            <w:pPr>
              <w:spacing w:after="200" w:before="0" w:lineRule="auto"/>
              <w:jc w:val="left"/>
              <w:rPr>
                <w:b w:val="1"/>
              </w:rPr>
            </w:pPr>
            <w:r w:rsidDel="00000000" w:rsidR="00000000" w:rsidRPr="00000000">
              <w:rPr>
                <w:b w:val="1"/>
                <w:rtl w:val="0"/>
              </w:rPr>
              <w:t xml:space="preserve">Steps</w:t>
            </w:r>
          </w:p>
        </w:tc>
        <w:tc>
          <w:tcPr>
            <w:tcBorders>
              <w:top w:color="000000" w:space="0" w:sz="0" w:val="nil"/>
              <w:left w:color="000000" w:space="0" w:sz="0" w:val="nil"/>
              <w:bottom w:color="d9d9d9"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5C">
            <w:pPr>
              <w:numPr>
                <w:ilvl w:val="0"/>
                <w:numId w:val="6"/>
              </w:numPr>
              <w:spacing w:after="200" w:before="0" w:lineRule="auto"/>
              <w:ind w:left="720" w:hanging="360"/>
              <w:rPr>
                <w:u w:val="none"/>
              </w:rPr>
            </w:pPr>
            <w:r w:rsidDel="00000000" w:rsidR="00000000" w:rsidRPr="00000000">
              <w:rPr>
                <w:rtl w:val="0"/>
              </w:rPr>
              <w:t xml:space="preserve">The start page of the application opens. No registration necessary.</w:t>
            </w:r>
            <w:r w:rsidDel="00000000" w:rsidR="00000000" w:rsidRPr="00000000">
              <w:rPr>
                <w:rtl w:val="0"/>
              </w:rPr>
            </w:r>
          </w:p>
          <w:p w:rsidR="00000000" w:rsidDel="00000000" w:rsidP="00000000" w:rsidRDefault="00000000" w:rsidRPr="00000000" w14:paraId="0000005D">
            <w:pPr>
              <w:numPr>
                <w:ilvl w:val="0"/>
                <w:numId w:val="6"/>
              </w:numPr>
              <w:spacing w:after="200" w:before="0" w:lineRule="auto"/>
              <w:ind w:left="720" w:hanging="360"/>
              <w:rPr>
                <w:u w:val="none"/>
              </w:rPr>
            </w:pPr>
            <w:r w:rsidDel="00000000" w:rsidR="00000000" w:rsidRPr="00000000">
              <w:rPr>
                <w:rtl w:val="0"/>
              </w:rPr>
              <w:t xml:space="preserve">If the user is already logged in, it is possible to edit the profile data.</w:t>
            </w:r>
            <w:r w:rsidDel="00000000" w:rsidR="00000000" w:rsidRPr="00000000">
              <w:rPr>
                <w:rtl w:val="0"/>
              </w:rPr>
            </w:r>
          </w:p>
          <w:p w:rsidR="00000000" w:rsidDel="00000000" w:rsidP="00000000" w:rsidRDefault="00000000" w:rsidRPr="00000000" w14:paraId="0000005E">
            <w:pPr>
              <w:numPr>
                <w:ilvl w:val="0"/>
                <w:numId w:val="6"/>
              </w:numPr>
              <w:spacing w:after="200" w:before="0" w:lineRule="auto"/>
              <w:ind w:left="720" w:hanging="360"/>
              <w:rPr>
                <w:u w:val="none"/>
              </w:rPr>
            </w:pPr>
            <w:r w:rsidDel="00000000" w:rsidR="00000000" w:rsidRPr="00000000">
              <w:rPr>
                <w:rtl w:val="0"/>
              </w:rPr>
              <w:t xml:space="preserve">If the user is not logged in, Sign-On with myAcademicID is necessary</w:t>
            </w:r>
            <w:r w:rsidDel="00000000" w:rsidR="00000000" w:rsidRPr="00000000">
              <w:rPr>
                <w:rtl w:val="0"/>
              </w:rPr>
            </w:r>
          </w:p>
          <w:p w:rsidR="00000000" w:rsidDel="00000000" w:rsidP="00000000" w:rsidRDefault="00000000" w:rsidRPr="00000000" w14:paraId="0000005F">
            <w:pPr>
              <w:numPr>
                <w:ilvl w:val="0"/>
                <w:numId w:val="6"/>
              </w:numPr>
              <w:spacing w:after="200" w:before="0" w:lineRule="auto"/>
              <w:ind w:left="720" w:hanging="360"/>
              <w:rPr>
                <w:u w:val="none"/>
              </w:rPr>
            </w:pPr>
            <w:r w:rsidDel="00000000" w:rsidR="00000000" w:rsidRPr="00000000">
              <w:rPr>
                <w:rtl w:val="0"/>
              </w:rPr>
              <w:t xml:space="preserve">Completion of the required data of the user profile to create the basis for signing the contract.</w:t>
            </w:r>
            <w:r w:rsidDel="00000000" w:rsidR="00000000" w:rsidRPr="00000000">
              <w:rPr>
                <w:rtl w:val="0"/>
              </w:rPr>
            </w:r>
          </w:p>
        </w:tc>
      </w:tr>
      <w:tr>
        <w:trPr>
          <w:cantSplit w:val="0"/>
          <w:trHeight w:val="4740" w:hRule="atLeast"/>
          <w:tblHeader w:val="0"/>
        </w:trPr>
        <w:tc>
          <w:tcPr>
            <w:gridSpan w:val="2"/>
            <w:tcBorders>
              <w:top w:color="000000" w:space="0" w:sz="0" w:val="nil"/>
              <w:left w:color="d9d9d9" w:space="0" w:sz="8" w:val="single"/>
              <w:bottom w:color="d9d9d9"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60">
            <w:pPr>
              <w:spacing w:after="200" w:before="0" w:lineRule="auto"/>
              <w:rPr/>
            </w:pPr>
            <w:r w:rsidDel="00000000" w:rsidR="00000000" w:rsidRPr="00000000">
              <w:rPr/>
              <w:drawing>
                <wp:inline distB="114300" distT="114300" distL="114300" distR="114300">
                  <wp:extent cx="5591175" cy="2882900"/>
                  <wp:effectExtent b="0" l="0" r="0" t="0"/>
                  <wp:docPr id="55" name="image10.png"/>
                  <a:graphic>
                    <a:graphicData uri="http://schemas.openxmlformats.org/drawingml/2006/picture">
                      <pic:pic>
                        <pic:nvPicPr>
                          <pic:cNvPr id="0" name="image10.png"/>
                          <pic:cNvPicPr preferRelativeResize="0"/>
                        </pic:nvPicPr>
                        <pic:blipFill>
                          <a:blip r:embed="rId10"/>
                          <a:srcRect b="0" l="0" r="0" t="0"/>
                          <a:stretch>
                            <a:fillRect/>
                          </a:stretch>
                        </pic:blipFill>
                        <pic:spPr>
                          <a:xfrm>
                            <a:off x="0" y="0"/>
                            <a:ext cx="5591175" cy="2882900"/>
                          </a:xfrm>
                          <a:prstGeom prst="rect"/>
                          <a:ln/>
                        </pic:spPr>
                      </pic:pic>
                    </a:graphicData>
                  </a:graphic>
                </wp:inline>
              </w:drawing>
            </w:r>
            <w:r w:rsidDel="00000000" w:rsidR="00000000" w:rsidRPr="00000000">
              <w:rPr>
                <w:rtl w:val="0"/>
              </w:rPr>
            </w:r>
          </w:p>
        </w:tc>
      </w:tr>
      <w:tr>
        <w:trPr>
          <w:cantSplit w:val="0"/>
          <w:trHeight w:val="480" w:hRule="atLeast"/>
          <w:tblHeader w:val="0"/>
        </w:trPr>
        <w:tc>
          <w:tcPr>
            <w:tcBorders>
              <w:top w:color="000000" w:space="0" w:sz="0" w:val="nil"/>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2">
            <w:pPr>
              <w:spacing w:after="200" w:before="0" w:lineRule="auto"/>
              <w:jc w:val="left"/>
              <w:rPr>
                <w:b w:val="1"/>
              </w:rPr>
            </w:pPr>
            <w:r w:rsidDel="00000000" w:rsidR="00000000" w:rsidRPr="00000000">
              <w:rPr>
                <w:b w:val="1"/>
                <w:rtl w:val="0"/>
              </w:rPr>
              <w:t xml:space="preserve">Goal</w:t>
            </w:r>
          </w:p>
        </w:tc>
        <w:tc>
          <w:tcPr>
            <w:tcBorders>
              <w:top w:color="000000" w:space="0" w:sz="0" w:val="nil"/>
              <w:left w:color="000000" w:space="0" w:sz="0" w:val="nil"/>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3">
            <w:pPr>
              <w:spacing w:after="200" w:before="0" w:lineRule="auto"/>
              <w:rPr/>
            </w:pPr>
            <w:r w:rsidDel="00000000" w:rsidR="00000000" w:rsidRPr="00000000">
              <w:rPr>
                <w:rtl w:val="0"/>
              </w:rPr>
              <w:t xml:space="preserve">Actor is logged in and able to comprehend his personal data.</w:t>
            </w:r>
          </w:p>
        </w:tc>
      </w:tr>
      <w:tr>
        <w:trPr>
          <w:cantSplit w:val="0"/>
          <w:trHeight w:val="1020" w:hRule="atLeast"/>
          <w:tblHeader w:val="0"/>
        </w:trPr>
        <w:tc>
          <w:tcPr>
            <w:tcBorders>
              <w:top w:color="000000" w:space="0" w:sz="0" w:val="nil"/>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4">
            <w:pPr>
              <w:spacing w:after="200" w:before="0" w:lineRule="auto"/>
              <w:jc w:val="left"/>
              <w:rPr>
                <w:b w:val="1"/>
              </w:rPr>
            </w:pPr>
            <w:r w:rsidDel="00000000" w:rsidR="00000000" w:rsidRPr="00000000">
              <w:rPr>
                <w:b w:val="1"/>
                <w:rtl w:val="0"/>
              </w:rPr>
              <w:t xml:space="preserve">Relationship to other scenarios</w:t>
            </w:r>
          </w:p>
        </w:tc>
        <w:tc>
          <w:tcPr>
            <w:tcBorders>
              <w:top w:color="000000" w:space="0" w:sz="0" w:val="nil"/>
              <w:left w:color="000000" w:space="0" w:sz="0" w:val="nil"/>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5">
            <w:pPr>
              <w:spacing w:after="200" w:before="0" w:lineRule="auto"/>
              <w:rPr/>
            </w:pPr>
            <w:r w:rsidDel="00000000" w:rsidR="00000000" w:rsidRPr="00000000">
              <w:rPr>
                <w:rtl w:val="0"/>
              </w:rPr>
              <w:t xml:space="preserve">-</w:t>
            </w:r>
          </w:p>
        </w:tc>
      </w:tr>
      <w:tr>
        <w:trPr>
          <w:cantSplit w:val="0"/>
          <w:trHeight w:val="1830" w:hRule="atLeast"/>
          <w:tblHeader w:val="0"/>
        </w:trPr>
        <w:tc>
          <w:tcPr>
            <w:tcBorders>
              <w:top w:color="000000" w:space="0" w:sz="0" w:val="nil"/>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6">
            <w:pPr>
              <w:spacing w:after="200" w:before="0" w:lineRule="auto"/>
              <w:jc w:val="left"/>
              <w:rPr>
                <w:b w:val="1"/>
              </w:rPr>
            </w:pPr>
            <w:r w:rsidDel="00000000" w:rsidR="00000000" w:rsidRPr="00000000">
              <w:rPr>
                <w:b w:val="1"/>
                <w:rtl w:val="0"/>
              </w:rPr>
              <w:t xml:space="preserve">Additional information</w:t>
            </w:r>
          </w:p>
        </w:tc>
        <w:tc>
          <w:tcPr>
            <w:tcBorders>
              <w:top w:color="000000" w:space="0" w:sz="0" w:val="nil"/>
              <w:left w:color="000000" w:space="0" w:sz="0" w:val="nil"/>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7">
            <w:pPr>
              <w:spacing w:after="200" w:before="0" w:lineRule="auto"/>
              <w:rPr/>
            </w:pPr>
            <w:r w:rsidDel="00000000" w:rsidR="00000000" w:rsidRPr="00000000">
              <w:rPr>
                <w:rtl w:val="0"/>
              </w:rPr>
              <w:t xml:space="preserve">Even if the profile page to be completed is shown after the initial login or after registration, there is no obligation for the user to complete the profile details. Instead, users should be able to search for housing offers even without a completed profile. However, the booking processes always require a completed user profile. Entering further personal data is necessary if there is a real intention to book an accommodation.</w:t>
            </w:r>
          </w:p>
        </w:tc>
      </w:tr>
    </w:tbl>
    <w:p w:rsidR="00000000" w:rsidDel="00000000" w:rsidP="00000000" w:rsidRDefault="00000000" w:rsidRPr="00000000" w14:paraId="00000068">
      <w:pPr>
        <w:spacing w:after="200" w:lineRule="auto"/>
        <w:rPr/>
      </w:pPr>
      <w:r w:rsidDel="00000000" w:rsidR="00000000" w:rsidRPr="00000000">
        <w:rPr>
          <w:rtl w:val="0"/>
        </w:rPr>
      </w:r>
    </w:p>
    <w:tbl>
      <w:tblPr>
        <w:tblStyle w:val="Table4"/>
        <w:tblW w:w="886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40"/>
        <w:gridCol w:w="7125"/>
        <w:tblGridChange w:id="0">
          <w:tblGrid>
            <w:gridCol w:w="1740"/>
            <w:gridCol w:w="7125"/>
          </w:tblGrid>
        </w:tblGridChange>
      </w:tblGrid>
      <w:tr>
        <w:trPr>
          <w:cantSplit w:val="0"/>
          <w:trHeight w:val="780" w:hRule="atLeast"/>
          <w:tblHeader w:val="0"/>
        </w:trPr>
        <w:tc>
          <w:tcPr>
            <w:tcBorders>
              <w:top w:color="d9d9d9" w:space="0" w:sz="8" w:val="single"/>
              <w:left w:color="d9d9d9" w:space="0" w:sz="8" w:val="single"/>
              <w:bottom w:color="d9d9d9"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69">
            <w:pPr>
              <w:spacing w:after="200" w:before="0" w:lineRule="auto"/>
              <w:jc w:val="left"/>
              <w:rPr>
                <w:b w:val="1"/>
              </w:rPr>
            </w:pPr>
            <w:r w:rsidDel="00000000" w:rsidR="00000000" w:rsidRPr="00000000">
              <w:rPr>
                <w:b w:val="1"/>
                <w:rtl w:val="0"/>
              </w:rPr>
              <w:t xml:space="preserve">Title</w:t>
            </w:r>
          </w:p>
        </w:tc>
        <w:tc>
          <w:tcPr>
            <w:tcBorders>
              <w:top w:color="d9d9d9" w:space="0" w:sz="8" w:val="single"/>
              <w:left w:color="000000" w:space="0" w:sz="0" w:val="nil"/>
              <w:bottom w:color="d9d9d9"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6A">
            <w:pPr>
              <w:pStyle w:val="Heading4"/>
              <w:ind w:firstLine="0"/>
              <w:rPr/>
            </w:pPr>
            <w:bookmarkStart w:colFirst="0" w:colLast="0" w:name="_heading=h.jwp0saneq6zr" w:id="12"/>
            <w:bookmarkEnd w:id="12"/>
            <w:r w:rsidDel="00000000" w:rsidR="00000000" w:rsidRPr="00000000">
              <w:rPr>
                <w:rtl w:val="0"/>
              </w:rPr>
              <w:t xml:space="preserve">[US2] Searching for an apartment and requesting favoured apartment offers</w:t>
            </w:r>
          </w:p>
        </w:tc>
      </w:tr>
      <w:tr>
        <w:trPr>
          <w:cantSplit w:val="0"/>
          <w:trHeight w:val="480" w:hRule="atLeast"/>
          <w:tblHeader w:val="0"/>
        </w:trPr>
        <w:tc>
          <w:tcPr>
            <w:tcBorders>
              <w:top w:color="000000" w:space="0" w:sz="0" w:val="nil"/>
              <w:left w:color="d9d9d9" w:space="0" w:sz="8" w:val="single"/>
              <w:bottom w:color="d9d9d9"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6B">
            <w:pPr>
              <w:spacing w:after="200" w:before="0" w:lineRule="auto"/>
              <w:jc w:val="left"/>
              <w:rPr>
                <w:b w:val="1"/>
              </w:rPr>
            </w:pPr>
            <w:r w:rsidDel="00000000" w:rsidR="00000000" w:rsidRPr="00000000">
              <w:rPr>
                <w:b w:val="1"/>
                <w:rtl w:val="0"/>
              </w:rPr>
              <w:t xml:space="preserve">Actor</w:t>
            </w:r>
          </w:p>
        </w:tc>
        <w:tc>
          <w:tcPr>
            <w:tcBorders>
              <w:top w:color="000000" w:space="0" w:sz="0" w:val="nil"/>
              <w:left w:color="000000" w:space="0" w:sz="0" w:val="nil"/>
              <w:bottom w:color="d9d9d9"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6C">
            <w:pPr>
              <w:spacing w:after="200" w:before="0" w:lineRule="auto"/>
              <w:jc w:val="left"/>
              <w:rPr/>
            </w:pPr>
            <w:r w:rsidDel="00000000" w:rsidR="00000000" w:rsidRPr="00000000">
              <w:rPr>
                <w:rtl w:val="0"/>
              </w:rPr>
              <w:t xml:space="preserve">[A1] Student</w:t>
            </w:r>
          </w:p>
        </w:tc>
      </w:tr>
      <w:tr>
        <w:trPr>
          <w:cantSplit w:val="0"/>
          <w:trHeight w:val="480" w:hRule="atLeast"/>
          <w:tblHeader w:val="0"/>
        </w:trPr>
        <w:tc>
          <w:tcPr>
            <w:tcBorders>
              <w:top w:color="000000" w:space="0" w:sz="0" w:val="nil"/>
              <w:left w:color="d9d9d9" w:space="0" w:sz="8" w:val="single"/>
              <w:bottom w:color="d9d9d9"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6D">
            <w:pPr>
              <w:spacing w:after="200" w:before="0" w:lineRule="auto"/>
              <w:jc w:val="left"/>
              <w:rPr>
                <w:b w:val="1"/>
              </w:rPr>
            </w:pPr>
            <w:r w:rsidDel="00000000" w:rsidR="00000000" w:rsidRPr="00000000">
              <w:rPr>
                <w:b w:val="1"/>
                <w:rtl w:val="0"/>
              </w:rPr>
              <w:t xml:space="preserve">Precondition</w:t>
            </w:r>
          </w:p>
        </w:tc>
        <w:tc>
          <w:tcPr>
            <w:tcBorders>
              <w:top w:color="000000" w:space="0" w:sz="0" w:val="nil"/>
              <w:left w:color="000000" w:space="0" w:sz="0" w:val="nil"/>
              <w:bottom w:color="d9d9d9"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6E">
            <w:pPr>
              <w:spacing w:after="200" w:before="0" w:lineRule="auto"/>
              <w:jc w:val="left"/>
              <w:rPr/>
            </w:pPr>
            <w:r w:rsidDel="00000000" w:rsidR="00000000" w:rsidRPr="00000000">
              <w:rPr>
                <w:rtl w:val="0"/>
              </w:rPr>
              <w:t xml:space="preserve"> </w:t>
            </w:r>
          </w:p>
        </w:tc>
      </w:tr>
      <w:tr>
        <w:trPr>
          <w:cantSplit w:val="0"/>
          <w:trHeight w:val="1560" w:hRule="atLeast"/>
          <w:tblHeader w:val="0"/>
        </w:trPr>
        <w:tc>
          <w:tcPr>
            <w:tcBorders>
              <w:top w:color="000000" w:space="0" w:sz="0" w:val="nil"/>
              <w:left w:color="d9d9d9" w:space="0" w:sz="8" w:val="single"/>
              <w:bottom w:color="d9d9d9"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6F">
            <w:pPr>
              <w:spacing w:after="200" w:before="0" w:lineRule="auto"/>
              <w:jc w:val="left"/>
              <w:rPr>
                <w:b w:val="1"/>
              </w:rPr>
            </w:pPr>
            <w:r w:rsidDel="00000000" w:rsidR="00000000" w:rsidRPr="00000000">
              <w:rPr>
                <w:b w:val="1"/>
                <w:rtl w:val="0"/>
              </w:rPr>
              <w:t xml:space="preserve">Steps</w:t>
            </w:r>
          </w:p>
        </w:tc>
        <w:tc>
          <w:tcPr>
            <w:tcBorders>
              <w:top w:color="000000" w:space="0" w:sz="0" w:val="nil"/>
              <w:left w:color="000000" w:space="0" w:sz="0" w:val="nil"/>
              <w:bottom w:color="d9d9d9"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7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00" w:before="0" w:line="240" w:lineRule="auto"/>
              <w:ind w:left="720" w:right="0" w:hanging="360"/>
              <w:jc w:val="both"/>
              <w:rPr/>
            </w:pPr>
            <w:r w:rsidDel="00000000" w:rsidR="00000000" w:rsidRPr="00000000">
              <w:rPr>
                <w:rtl w:val="0"/>
              </w:rPr>
              <w:t xml:space="preserve">The start page of the application opens. No registration necessary.</w:t>
            </w:r>
          </w:p>
          <w:p w:rsidR="00000000" w:rsidDel="00000000" w:rsidP="00000000" w:rsidRDefault="00000000" w:rsidRPr="00000000" w14:paraId="0000007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00" w:before="0" w:line="240" w:lineRule="auto"/>
              <w:ind w:left="720" w:right="0" w:hanging="360"/>
              <w:jc w:val="both"/>
              <w:rPr/>
            </w:pPr>
            <w:r w:rsidDel="00000000" w:rsidR="00000000" w:rsidRPr="00000000">
              <w:rPr>
                <w:rtl w:val="0"/>
              </w:rPr>
              <w:t xml:space="preserve">A search request can be formulated on the welcome page. The criteria are "City"; "Housing estate"; and "move-in-date".</w:t>
            </w:r>
          </w:p>
          <w:p w:rsidR="00000000" w:rsidDel="00000000" w:rsidP="00000000" w:rsidRDefault="00000000" w:rsidRPr="00000000" w14:paraId="00000072">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00" w:before="0" w:line="240" w:lineRule="auto"/>
              <w:ind w:left="720" w:right="0" w:hanging="360"/>
              <w:jc w:val="both"/>
              <w:rPr/>
            </w:pPr>
            <w:r w:rsidDel="00000000" w:rsidR="00000000" w:rsidRPr="00000000">
              <w:rPr>
                <w:rtl w:val="0"/>
              </w:rPr>
              <w:t xml:space="preserve"> After clicking the "search” button, the results are displayed.</w:t>
            </w:r>
          </w:p>
        </w:tc>
      </w:tr>
      <w:tr>
        <w:trPr>
          <w:cantSplit w:val="0"/>
          <w:trHeight w:val="4185" w:hRule="atLeast"/>
          <w:tblHeader w:val="0"/>
        </w:trPr>
        <w:tc>
          <w:tcPr>
            <w:gridSpan w:val="2"/>
            <w:tcBorders>
              <w:top w:color="000000" w:space="0" w:sz="0" w:val="nil"/>
              <w:left w:color="d9d9d9" w:space="0" w:sz="8" w:val="single"/>
              <w:bottom w:color="d9d9d9"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73">
            <w:pPr>
              <w:spacing w:after="200" w:before="0" w:lineRule="auto"/>
              <w:rPr/>
            </w:pPr>
            <w:r w:rsidDel="00000000" w:rsidR="00000000" w:rsidRPr="00000000">
              <w:rPr/>
              <w:drawing>
                <wp:inline distB="114300" distT="114300" distL="114300" distR="114300">
                  <wp:extent cx="5495925" cy="2768600"/>
                  <wp:effectExtent b="0" l="0" r="0" t="0"/>
                  <wp:docPr id="58"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5495925" cy="2768600"/>
                          </a:xfrm>
                          <a:prstGeom prst="rect"/>
                          <a:ln/>
                        </pic:spPr>
                      </pic:pic>
                    </a:graphicData>
                  </a:graphic>
                </wp:inline>
              </w:drawing>
            </w:r>
            <w:r w:rsidDel="00000000" w:rsidR="00000000" w:rsidRPr="00000000">
              <w:rPr>
                <w:rtl w:val="0"/>
              </w:rPr>
            </w:r>
          </w:p>
        </w:tc>
      </w:tr>
      <w:tr>
        <w:trPr>
          <w:cantSplit w:val="0"/>
          <w:trHeight w:val="652.958984375" w:hRule="atLeast"/>
          <w:tblHeader w:val="0"/>
        </w:trPr>
        <w:tc>
          <w:tcPr>
            <w:tcBorders>
              <w:top w:color="000000" w:space="0" w:sz="0" w:val="nil"/>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5">
            <w:pPr>
              <w:spacing w:after="200" w:before="0" w:lineRule="auto"/>
              <w:jc w:val="left"/>
              <w:rPr>
                <w:b w:val="1"/>
              </w:rPr>
            </w:pPr>
            <w:r w:rsidDel="00000000" w:rsidR="00000000" w:rsidRPr="00000000">
              <w:rPr>
                <w:b w:val="1"/>
                <w:rtl w:val="0"/>
              </w:rPr>
              <w:t xml:space="preserve">Goal</w:t>
            </w:r>
          </w:p>
        </w:tc>
        <w:tc>
          <w:tcPr>
            <w:tcBorders>
              <w:top w:color="000000" w:space="0" w:sz="0" w:val="nil"/>
              <w:left w:color="000000" w:space="0" w:sz="0" w:val="nil"/>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6">
            <w:pPr>
              <w:spacing w:after="200" w:before="0" w:lineRule="auto"/>
              <w:rPr/>
            </w:pPr>
            <w:r w:rsidDel="00000000" w:rsidR="00000000" w:rsidRPr="00000000">
              <w:rPr>
                <w:rtl w:val="0"/>
              </w:rPr>
              <w:t xml:space="preserve">Actors can search for results according to their needs and get them clearly displayed.</w:t>
            </w:r>
          </w:p>
        </w:tc>
      </w:tr>
      <w:tr>
        <w:trPr>
          <w:cantSplit w:val="0"/>
          <w:trHeight w:val="1020" w:hRule="atLeast"/>
          <w:tblHeader w:val="0"/>
        </w:trPr>
        <w:tc>
          <w:tcPr>
            <w:tcBorders>
              <w:top w:color="000000" w:space="0" w:sz="0" w:val="nil"/>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7">
            <w:pPr>
              <w:spacing w:after="200" w:before="0" w:lineRule="auto"/>
              <w:jc w:val="left"/>
              <w:rPr>
                <w:b w:val="1"/>
              </w:rPr>
            </w:pPr>
            <w:r w:rsidDel="00000000" w:rsidR="00000000" w:rsidRPr="00000000">
              <w:rPr>
                <w:b w:val="1"/>
                <w:rtl w:val="0"/>
              </w:rPr>
              <w:t xml:space="preserve">Relationship to other scenarios</w:t>
            </w:r>
          </w:p>
        </w:tc>
        <w:tc>
          <w:tcPr>
            <w:tcBorders>
              <w:top w:color="000000" w:space="0" w:sz="0" w:val="nil"/>
              <w:left w:color="000000" w:space="0" w:sz="0" w:val="nil"/>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8">
            <w:pPr>
              <w:spacing w:after="200" w:before="0" w:lineRule="auto"/>
              <w:rPr/>
            </w:pPr>
            <w:r w:rsidDel="00000000" w:rsidR="00000000" w:rsidRPr="00000000">
              <w:rPr>
                <w:rtl w:val="0"/>
              </w:rPr>
              <w:t xml:space="preserve"> </w:t>
            </w:r>
          </w:p>
        </w:tc>
      </w:tr>
      <w:tr>
        <w:trPr>
          <w:cantSplit w:val="0"/>
          <w:trHeight w:val="1830" w:hRule="atLeast"/>
          <w:tblHeader w:val="0"/>
        </w:trPr>
        <w:tc>
          <w:tcPr>
            <w:tcBorders>
              <w:top w:color="000000" w:space="0" w:sz="0" w:val="nil"/>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9">
            <w:pPr>
              <w:spacing w:after="200" w:before="0" w:lineRule="auto"/>
              <w:jc w:val="left"/>
              <w:rPr>
                <w:b w:val="1"/>
              </w:rPr>
            </w:pPr>
            <w:r w:rsidDel="00000000" w:rsidR="00000000" w:rsidRPr="00000000">
              <w:rPr>
                <w:b w:val="1"/>
                <w:rtl w:val="0"/>
              </w:rPr>
              <w:t xml:space="preserve">Additional information</w:t>
            </w:r>
          </w:p>
        </w:tc>
        <w:tc>
          <w:tcPr>
            <w:tcBorders>
              <w:top w:color="000000" w:space="0" w:sz="0" w:val="nil"/>
              <w:left w:color="000000" w:space="0" w:sz="0" w:val="nil"/>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A">
            <w:pPr>
              <w:spacing w:after="200" w:before="0" w:lineRule="auto"/>
              <w:rPr/>
            </w:pPr>
            <w:r w:rsidDel="00000000" w:rsidR="00000000" w:rsidRPr="00000000">
              <w:rPr>
                <w:rtl w:val="0"/>
              </w:rPr>
              <w:t xml:space="preserve">Visualization of the hit list along the filters "Sort by price" (lowest rent vs highest rent and vice versa), "Sort by availability" (shortest waiting time vs longest waiting time and vice versa) and sorting by "Distance to university" (shortest distance vs longest distance and vice versa, based on a geo-map service). The filters cannot be combined and determine the order in which the results are displayed.</w:t>
            </w:r>
          </w:p>
        </w:tc>
      </w:tr>
    </w:tbl>
    <w:p w:rsidR="00000000" w:rsidDel="00000000" w:rsidP="00000000" w:rsidRDefault="00000000" w:rsidRPr="00000000" w14:paraId="0000007B">
      <w:pPr>
        <w:spacing w:after="240" w:before="240" w:lineRule="auto"/>
        <w:rPr/>
      </w:pPr>
      <w:r w:rsidDel="00000000" w:rsidR="00000000" w:rsidRPr="00000000">
        <w:rPr>
          <w:rtl w:val="0"/>
        </w:rPr>
      </w:r>
    </w:p>
    <w:tbl>
      <w:tblPr>
        <w:tblStyle w:val="Table5"/>
        <w:tblW w:w="886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40"/>
        <w:gridCol w:w="7125"/>
        <w:tblGridChange w:id="0">
          <w:tblGrid>
            <w:gridCol w:w="1740"/>
            <w:gridCol w:w="7125"/>
          </w:tblGrid>
        </w:tblGridChange>
      </w:tblGrid>
      <w:tr>
        <w:trPr>
          <w:cantSplit w:val="0"/>
          <w:trHeight w:val="171.47949218749994" w:hRule="atLeast"/>
          <w:tblHeader w:val="0"/>
        </w:trPr>
        <w:tc>
          <w:tcPr>
            <w:tcBorders>
              <w:top w:color="d9d9d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C">
            <w:pPr>
              <w:spacing w:after="200" w:before="0" w:lineRule="auto"/>
              <w:jc w:val="left"/>
              <w:rPr>
                <w:b w:val="1"/>
              </w:rPr>
            </w:pPr>
            <w:r w:rsidDel="00000000" w:rsidR="00000000" w:rsidRPr="00000000">
              <w:rPr>
                <w:b w:val="1"/>
                <w:rtl w:val="0"/>
              </w:rPr>
              <w:t xml:space="preserve">Title</w:t>
            </w:r>
          </w:p>
        </w:tc>
        <w:tc>
          <w:tcPr>
            <w:tcBorders>
              <w:top w:color="d9d9d9" w:space="0" w:sz="8" w:val="single"/>
              <w:left w:color="000000" w:space="0" w:sz="0" w:val="nil"/>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D">
            <w:pPr>
              <w:pStyle w:val="Heading4"/>
              <w:ind w:firstLine="0"/>
              <w:rPr/>
            </w:pPr>
            <w:bookmarkStart w:colFirst="0" w:colLast="0" w:name="_heading=h.6wf6ned3ad59" w:id="13"/>
            <w:bookmarkEnd w:id="13"/>
            <w:r w:rsidDel="00000000" w:rsidR="00000000" w:rsidRPr="00000000">
              <w:rPr>
                <w:rtl w:val="0"/>
              </w:rPr>
              <w:t xml:space="preserve">[US3] Add accommodation to the request list</w:t>
            </w:r>
          </w:p>
        </w:tc>
      </w:tr>
      <w:tr>
        <w:trPr>
          <w:cantSplit w:val="0"/>
          <w:trHeight w:val="441.47949218749994" w:hRule="atLeast"/>
          <w:tblHeader w:val="0"/>
        </w:trPr>
        <w:tc>
          <w:tcPr>
            <w:tcBorders>
              <w:top w:color="000000" w:space="0" w:sz="0" w:val="nil"/>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E">
            <w:pPr>
              <w:spacing w:after="200" w:before="0" w:lineRule="auto"/>
              <w:jc w:val="left"/>
              <w:rPr>
                <w:b w:val="1"/>
              </w:rPr>
            </w:pPr>
            <w:r w:rsidDel="00000000" w:rsidR="00000000" w:rsidRPr="00000000">
              <w:rPr>
                <w:b w:val="1"/>
                <w:rtl w:val="0"/>
              </w:rPr>
              <w:t xml:space="preserve">Actor</w:t>
            </w:r>
          </w:p>
        </w:tc>
        <w:tc>
          <w:tcPr>
            <w:tcBorders>
              <w:top w:color="000000" w:space="0" w:sz="0" w:val="nil"/>
              <w:left w:color="000000" w:space="0" w:sz="0" w:val="nil"/>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F">
            <w:pPr>
              <w:spacing w:after="200" w:before="0" w:lineRule="auto"/>
              <w:jc w:val="left"/>
              <w:rPr/>
            </w:pPr>
            <w:r w:rsidDel="00000000" w:rsidR="00000000" w:rsidRPr="00000000">
              <w:rPr>
                <w:rtl w:val="0"/>
              </w:rPr>
              <w:t xml:space="preserve">[A1] Student</w:t>
            </w:r>
          </w:p>
        </w:tc>
      </w:tr>
      <w:tr>
        <w:trPr>
          <w:cantSplit w:val="0"/>
          <w:trHeight w:val="480" w:hRule="atLeast"/>
          <w:tblHeader w:val="0"/>
        </w:trPr>
        <w:tc>
          <w:tcPr>
            <w:tcBorders>
              <w:top w:color="000000" w:space="0" w:sz="0" w:val="nil"/>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0">
            <w:pPr>
              <w:spacing w:after="200" w:before="0" w:lineRule="auto"/>
              <w:jc w:val="left"/>
              <w:rPr>
                <w:b w:val="1"/>
              </w:rPr>
            </w:pPr>
            <w:r w:rsidDel="00000000" w:rsidR="00000000" w:rsidRPr="00000000">
              <w:rPr>
                <w:b w:val="1"/>
                <w:rtl w:val="0"/>
              </w:rPr>
              <w:t xml:space="preserve">Precondition</w:t>
            </w:r>
          </w:p>
        </w:tc>
        <w:tc>
          <w:tcPr>
            <w:tcBorders>
              <w:top w:color="000000" w:space="0" w:sz="0" w:val="nil"/>
              <w:left w:color="000000" w:space="0" w:sz="0" w:val="nil"/>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1">
            <w:pPr>
              <w:spacing w:after="200" w:before="0" w:lineRule="auto"/>
              <w:jc w:val="left"/>
              <w:rPr/>
            </w:pPr>
            <w:r w:rsidDel="00000000" w:rsidR="00000000" w:rsidRPr="00000000">
              <w:rPr>
                <w:rtl w:val="0"/>
              </w:rPr>
              <w:t xml:space="preserve">At least one accommodation is shown in the search results.</w:t>
            </w:r>
          </w:p>
        </w:tc>
      </w:tr>
      <w:tr>
        <w:trPr>
          <w:cantSplit w:val="0"/>
          <w:trHeight w:val="2580" w:hRule="atLeast"/>
          <w:tblHeader w:val="0"/>
        </w:trPr>
        <w:tc>
          <w:tcPr>
            <w:tcBorders>
              <w:top w:color="000000" w:space="0" w:sz="0" w:val="nil"/>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2">
            <w:pPr>
              <w:spacing w:after="200" w:before="0" w:lineRule="auto"/>
              <w:jc w:val="left"/>
              <w:rPr>
                <w:b w:val="1"/>
              </w:rPr>
            </w:pPr>
            <w:r w:rsidDel="00000000" w:rsidR="00000000" w:rsidRPr="00000000">
              <w:rPr>
                <w:b w:val="1"/>
                <w:rtl w:val="0"/>
              </w:rPr>
              <w:t xml:space="preserve">Steps</w:t>
            </w:r>
          </w:p>
        </w:tc>
        <w:tc>
          <w:tcPr>
            <w:tcBorders>
              <w:top w:color="000000" w:space="0" w:sz="0" w:val="nil"/>
              <w:left w:color="000000" w:space="0" w:sz="0" w:val="nil"/>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200" w:before="0" w:line="240" w:lineRule="auto"/>
              <w:ind w:left="720" w:right="0" w:hanging="360"/>
              <w:jc w:val="both"/>
              <w:rPr/>
            </w:pPr>
            <w:r w:rsidDel="00000000" w:rsidR="00000000" w:rsidRPr="00000000">
              <w:rPr>
                <w:rtl w:val="0"/>
              </w:rPr>
              <w:t xml:space="preserve">Accommodation displayed in the search results and selected via the "apply" button.</w:t>
            </w:r>
          </w:p>
          <w:p w:rsidR="00000000" w:rsidDel="00000000" w:rsidP="00000000" w:rsidRDefault="00000000" w:rsidRPr="00000000" w14:paraId="00000084">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200" w:before="0" w:line="240" w:lineRule="auto"/>
              <w:ind w:left="720" w:right="0" w:hanging="360"/>
              <w:jc w:val="both"/>
              <w:rPr/>
            </w:pPr>
            <w:r w:rsidDel="00000000" w:rsidR="00000000" w:rsidRPr="00000000">
              <w:rPr>
                <w:rtl w:val="0"/>
              </w:rPr>
              <w:t xml:space="preserve">The detail page of the accommodation opens. This contains all the important information for the rental.</w:t>
            </w:r>
          </w:p>
          <w:p w:rsidR="00000000" w:rsidDel="00000000" w:rsidP="00000000" w:rsidRDefault="00000000" w:rsidRPr="00000000" w14:paraId="00000085">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200" w:before="0" w:line="240" w:lineRule="auto"/>
              <w:ind w:left="720" w:right="0" w:hanging="360"/>
              <w:jc w:val="both"/>
              <w:rPr/>
            </w:pPr>
            <w:r w:rsidDel="00000000" w:rsidR="00000000" w:rsidRPr="00000000">
              <w:rPr>
                <w:rtl w:val="0"/>
              </w:rPr>
              <w:t xml:space="preserve">Clicking on the "add to request list" button:</w:t>
            </w:r>
          </w:p>
          <w:p w:rsidR="00000000" w:rsidDel="00000000" w:rsidP="00000000" w:rsidRDefault="00000000" w:rsidRPr="00000000" w14:paraId="00000086">
            <w:pPr>
              <w:spacing w:after="200" w:before="0" w:lineRule="auto"/>
              <w:ind w:left="360" w:firstLine="0"/>
              <w:rPr/>
            </w:pPr>
            <w:r w:rsidDel="00000000" w:rsidR="00000000" w:rsidRPr="00000000">
              <w:rPr>
                <w:rtl w:val="0"/>
              </w:rPr>
              <w:t xml:space="preserve">- if the user is logged in, the offer is added to the request list.</w:t>
            </w:r>
          </w:p>
          <w:p w:rsidR="00000000" w:rsidDel="00000000" w:rsidP="00000000" w:rsidRDefault="00000000" w:rsidRPr="00000000" w14:paraId="00000087">
            <w:pPr>
              <w:spacing w:after="200" w:before="0" w:lineRule="auto"/>
              <w:ind w:left="360" w:firstLine="0"/>
              <w:rPr/>
            </w:pPr>
            <w:r w:rsidDel="00000000" w:rsidR="00000000" w:rsidRPr="00000000">
              <w:rPr>
                <w:rtl w:val="0"/>
              </w:rPr>
              <w:t xml:space="preserve">- if the user is not logged in, the login window opens.</w:t>
            </w:r>
          </w:p>
        </w:tc>
      </w:tr>
      <w:tr>
        <w:trPr>
          <w:cantSplit w:val="0"/>
          <w:trHeight w:val="4515" w:hRule="atLeast"/>
          <w:tblHeader w:val="0"/>
        </w:trPr>
        <w:tc>
          <w:tcPr>
            <w:gridSpan w:val="2"/>
            <w:tcBorders>
              <w:top w:color="000000" w:space="0" w:sz="0" w:val="nil"/>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8">
            <w:pPr>
              <w:spacing w:after="200" w:before="0" w:lineRule="auto"/>
              <w:rPr/>
            </w:pPr>
            <w:r w:rsidDel="00000000" w:rsidR="00000000" w:rsidRPr="00000000">
              <w:rPr/>
              <w:drawing>
                <wp:inline distB="114300" distT="114300" distL="114300" distR="114300">
                  <wp:extent cx="5495925" cy="3175000"/>
                  <wp:effectExtent b="0" l="0" r="0" t="0"/>
                  <wp:docPr id="57" name="image5.png"/>
                  <a:graphic>
                    <a:graphicData uri="http://schemas.openxmlformats.org/drawingml/2006/picture">
                      <pic:pic>
                        <pic:nvPicPr>
                          <pic:cNvPr id="0" name="image5.png"/>
                          <pic:cNvPicPr preferRelativeResize="0"/>
                        </pic:nvPicPr>
                        <pic:blipFill>
                          <a:blip r:embed="rId12"/>
                          <a:srcRect b="0" l="0" r="0" t="0"/>
                          <a:stretch>
                            <a:fillRect/>
                          </a:stretch>
                        </pic:blipFill>
                        <pic:spPr>
                          <a:xfrm>
                            <a:off x="0" y="0"/>
                            <a:ext cx="5495925" cy="3175000"/>
                          </a:xfrm>
                          <a:prstGeom prst="rect"/>
                          <a:ln/>
                        </pic:spPr>
                      </pic:pic>
                    </a:graphicData>
                  </a:graphic>
                </wp:inline>
              </w:drawing>
            </w:r>
            <w:r w:rsidDel="00000000" w:rsidR="00000000" w:rsidRPr="00000000">
              <w:rPr>
                <w:rtl w:val="0"/>
              </w:rPr>
            </w:r>
          </w:p>
        </w:tc>
      </w:tr>
      <w:tr>
        <w:trPr>
          <w:cantSplit w:val="0"/>
          <w:trHeight w:val="480" w:hRule="atLeast"/>
          <w:tblHeader w:val="0"/>
        </w:trPr>
        <w:tc>
          <w:tcPr>
            <w:tcBorders>
              <w:top w:color="000000" w:space="0" w:sz="0" w:val="nil"/>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A">
            <w:pPr>
              <w:spacing w:after="200" w:before="0" w:lineRule="auto"/>
              <w:jc w:val="left"/>
              <w:rPr>
                <w:b w:val="1"/>
              </w:rPr>
            </w:pPr>
            <w:r w:rsidDel="00000000" w:rsidR="00000000" w:rsidRPr="00000000">
              <w:rPr>
                <w:b w:val="1"/>
                <w:rtl w:val="0"/>
              </w:rPr>
              <w:t xml:space="preserve">Goal</w:t>
            </w:r>
          </w:p>
        </w:tc>
        <w:tc>
          <w:tcPr>
            <w:tcBorders>
              <w:top w:color="000000" w:space="0" w:sz="0" w:val="nil"/>
              <w:left w:color="000000" w:space="0" w:sz="0" w:val="nil"/>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B">
            <w:pPr>
              <w:spacing w:after="200" w:before="0" w:lineRule="auto"/>
              <w:rPr/>
            </w:pPr>
            <w:r w:rsidDel="00000000" w:rsidR="00000000" w:rsidRPr="00000000">
              <w:rPr>
                <w:rtl w:val="0"/>
              </w:rPr>
              <w:t xml:space="preserve"> </w:t>
            </w:r>
          </w:p>
        </w:tc>
      </w:tr>
      <w:tr>
        <w:trPr>
          <w:cantSplit w:val="0"/>
          <w:trHeight w:val="1020" w:hRule="atLeast"/>
          <w:tblHeader w:val="0"/>
        </w:trPr>
        <w:tc>
          <w:tcPr>
            <w:tcBorders>
              <w:top w:color="000000" w:space="0" w:sz="0" w:val="nil"/>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C">
            <w:pPr>
              <w:spacing w:after="200" w:before="0" w:lineRule="auto"/>
              <w:jc w:val="left"/>
              <w:rPr>
                <w:b w:val="1"/>
              </w:rPr>
            </w:pPr>
            <w:r w:rsidDel="00000000" w:rsidR="00000000" w:rsidRPr="00000000">
              <w:rPr>
                <w:b w:val="1"/>
                <w:rtl w:val="0"/>
              </w:rPr>
              <w:t xml:space="preserve">Relationship to other scenarios</w:t>
            </w:r>
          </w:p>
        </w:tc>
        <w:tc>
          <w:tcPr>
            <w:tcBorders>
              <w:top w:color="000000" w:space="0" w:sz="0" w:val="nil"/>
              <w:left w:color="000000" w:space="0" w:sz="0" w:val="nil"/>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D">
            <w:pPr>
              <w:spacing w:after="200" w:before="0" w:lineRule="auto"/>
              <w:rPr/>
            </w:pPr>
            <w:r w:rsidDel="00000000" w:rsidR="00000000" w:rsidRPr="00000000">
              <w:rPr>
                <w:rtl w:val="0"/>
              </w:rPr>
              <w:t xml:space="preserve">[US2] Searching for an apartment and requesting favoured apartment offers</w:t>
            </w:r>
          </w:p>
        </w:tc>
      </w:tr>
      <w:tr>
        <w:trPr>
          <w:cantSplit w:val="0"/>
          <w:trHeight w:val="750" w:hRule="atLeast"/>
          <w:tblHeader w:val="0"/>
        </w:trPr>
        <w:tc>
          <w:tcPr>
            <w:tcBorders>
              <w:top w:color="000000" w:space="0" w:sz="0" w:val="nil"/>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E">
            <w:pPr>
              <w:spacing w:after="200" w:before="0" w:lineRule="auto"/>
              <w:jc w:val="left"/>
              <w:rPr>
                <w:b w:val="1"/>
              </w:rPr>
            </w:pPr>
            <w:r w:rsidDel="00000000" w:rsidR="00000000" w:rsidRPr="00000000">
              <w:rPr>
                <w:b w:val="1"/>
                <w:rtl w:val="0"/>
              </w:rPr>
              <w:t xml:space="preserve">Additional information</w:t>
            </w:r>
          </w:p>
        </w:tc>
        <w:tc>
          <w:tcPr>
            <w:tcBorders>
              <w:top w:color="000000" w:space="0" w:sz="0" w:val="nil"/>
              <w:left w:color="000000" w:space="0" w:sz="0" w:val="nil"/>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F">
            <w:pPr>
              <w:spacing w:after="200" w:before="0" w:lineRule="auto"/>
              <w:rPr/>
            </w:pPr>
            <w:r w:rsidDel="00000000" w:rsidR="00000000" w:rsidRPr="00000000">
              <w:rPr>
                <w:rtl w:val="0"/>
              </w:rPr>
              <w:t xml:space="preserve"> </w:t>
            </w:r>
          </w:p>
        </w:tc>
      </w:tr>
    </w:tbl>
    <w:p w:rsidR="00000000" w:rsidDel="00000000" w:rsidP="00000000" w:rsidRDefault="00000000" w:rsidRPr="00000000" w14:paraId="00000090">
      <w:pPr>
        <w:spacing w:after="200" w:before="0" w:lineRule="auto"/>
        <w:rPr/>
      </w:pPr>
      <w:r w:rsidDel="00000000" w:rsidR="00000000" w:rsidRPr="00000000">
        <w:rPr>
          <w:rtl w:val="0"/>
        </w:rPr>
      </w:r>
    </w:p>
    <w:p w:rsidR="00000000" w:rsidDel="00000000" w:rsidP="00000000" w:rsidRDefault="00000000" w:rsidRPr="00000000" w14:paraId="00000091">
      <w:pPr>
        <w:rPr/>
      </w:pPr>
      <w:r w:rsidDel="00000000" w:rsidR="00000000" w:rsidRPr="00000000">
        <w:br w:type="page"/>
      </w:r>
      <w:r w:rsidDel="00000000" w:rsidR="00000000" w:rsidRPr="00000000">
        <w:rPr>
          <w:rtl w:val="0"/>
        </w:rPr>
      </w:r>
    </w:p>
    <w:p w:rsidR="00000000" w:rsidDel="00000000" w:rsidP="00000000" w:rsidRDefault="00000000" w:rsidRPr="00000000" w14:paraId="00000092">
      <w:pPr>
        <w:pStyle w:val="Heading2"/>
        <w:numPr>
          <w:ilvl w:val="1"/>
          <w:numId w:val="5"/>
        </w:numPr>
        <w:ind w:left="792" w:hanging="432"/>
        <w:rPr>
          <w:color w:val="7f207f"/>
          <w:sz w:val="28"/>
          <w:szCs w:val="28"/>
        </w:rPr>
      </w:pPr>
      <w:bookmarkStart w:colFirst="0" w:colLast="0" w:name="_heading=h.jn26ch4b95lr" w:id="14"/>
      <w:bookmarkEnd w:id="14"/>
      <w:r w:rsidDel="00000000" w:rsidR="00000000" w:rsidRPr="00000000">
        <w:rPr>
          <w:color w:val="7f207f"/>
          <w:rtl w:val="0"/>
        </w:rPr>
        <w:t xml:space="preserve">Functional requirements</w:t>
      </w:r>
      <w:r w:rsidDel="00000000" w:rsidR="00000000" w:rsidRPr="00000000">
        <w:rPr>
          <w:rtl w:val="0"/>
        </w:rPr>
      </w:r>
    </w:p>
    <w:p w:rsidR="00000000" w:rsidDel="00000000" w:rsidP="00000000" w:rsidRDefault="00000000" w:rsidRPr="00000000" w14:paraId="00000093">
      <w:pPr>
        <w:ind w:left="0" w:firstLine="0"/>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t xml:space="preserve">The following table lists functions of the app, which have been divided into "Essential" and "Non-Essential". While all functions listed below would be evaluated as necessary in the real-life mode of this housing app, the following overview is intended to represent what is feasible and necessary under the scope of a proof-of-concept and what is not. All functions marked as "non-essential" are considered optional to be integrated, which are not excluded, but whose integration will be decided by budget and available time. All functions marked as "essential" should be integrated in any case in the proof-of-concept.</w:t>
      </w:r>
    </w:p>
    <w:p w:rsidR="00000000" w:rsidDel="00000000" w:rsidP="00000000" w:rsidRDefault="00000000" w:rsidRPr="00000000" w14:paraId="00000095">
      <w:pPr>
        <w:rPr/>
      </w:pPr>
      <w:r w:rsidDel="00000000" w:rsidR="00000000" w:rsidRPr="00000000">
        <w:rPr>
          <w:rtl w:val="0"/>
        </w:rPr>
      </w:r>
    </w:p>
    <w:tbl>
      <w:tblPr>
        <w:tblStyle w:val="Table6"/>
        <w:tblW w:w="888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130"/>
        <w:gridCol w:w="6750"/>
        <w:tblGridChange w:id="0">
          <w:tblGrid>
            <w:gridCol w:w="2130"/>
            <w:gridCol w:w="6750"/>
          </w:tblGrid>
        </w:tblGridChange>
      </w:tblGrid>
      <w:tr>
        <w:trPr>
          <w:cantSplit w:val="0"/>
          <w:trHeight w:val="134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drawing>
                <wp:inline distB="114300" distT="114300" distL="114300" distR="114300">
                  <wp:extent cx="1052513" cy="254905"/>
                  <wp:effectExtent b="0" l="0" r="0" t="0"/>
                  <wp:docPr id="60" name="image7.png"/>
                  <a:graphic>
                    <a:graphicData uri="http://schemas.openxmlformats.org/drawingml/2006/picture">
                      <pic:pic>
                        <pic:nvPicPr>
                          <pic:cNvPr id="0" name="image7.png"/>
                          <pic:cNvPicPr preferRelativeResize="0"/>
                        </pic:nvPicPr>
                        <pic:blipFill>
                          <a:blip r:embed="rId13"/>
                          <a:srcRect b="0" l="0" r="0" t="0"/>
                          <a:stretch>
                            <a:fillRect/>
                          </a:stretch>
                        </pic:blipFill>
                        <pic:spPr>
                          <a:xfrm>
                            <a:off x="0" y="0"/>
                            <a:ext cx="1052513" cy="254905"/>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8">
            <w:pPr>
              <w:spacing w:after="160" w:before="160" w:line="276" w:lineRule="auto"/>
              <w:jc w:val="left"/>
              <w:rPr/>
            </w:pPr>
            <w:r w:rsidDel="00000000" w:rsidR="00000000" w:rsidRPr="00000000">
              <w:rPr>
                <w:rtl w:val="0"/>
              </w:rPr>
              <w:t xml:space="preserve">The housing app is to implement as a PWA in a mobile-first approach, and is thus accessible for mobile devices, but could also operate on a desktop.</w:t>
            </w:r>
          </w:p>
        </w:tc>
      </w:tr>
      <w:tr>
        <w:trPr>
          <w:cantSplit w:val="0"/>
          <w:trHeight w:val="107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9">
            <w:pPr>
              <w:rPr/>
            </w:pPr>
            <w:r w:rsidDel="00000000" w:rsidR="00000000" w:rsidRPr="00000000">
              <w:rPr/>
              <w:drawing>
                <wp:inline distB="114300" distT="114300" distL="114300" distR="114300">
                  <wp:extent cx="1052513" cy="254905"/>
                  <wp:effectExtent b="0" l="0" r="0" t="0"/>
                  <wp:docPr id="59" name="image7.png"/>
                  <a:graphic>
                    <a:graphicData uri="http://schemas.openxmlformats.org/drawingml/2006/picture">
                      <pic:pic>
                        <pic:nvPicPr>
                          <pic:cNvPr id="0" name="image7.png"/>
                          <pic:cNvPicPr preferRelativeResize="0"/>
                        </pic:nvPicPr>
                        <pic:blipFill>
                          <a:blip r:embed="rId13"/>
                          <a:srcRect b="0" l="0" r="0" t="0"/>
                          <a:stretch>
                            <a:fillRect/>
                          </a:stretch>
                        </pic:blipFill>
                        <pic:spPr>
                          <a:xfrm>
                            <a:off x="0" y="0"/>
                            <a:ext cx="1052513" cy="254905"/>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9A">
            <w:pPr>
              <w:spacing w:after="160" w:before="160" w:line="276" w:lineRule="auto"/>
              <w:jc w:val="left"/>
              <w:rPr/>
            </w:pPr>
            <w:r w:rsidDel="00000000" w:rsidR="00000000" w:rsidRPr="00000000">
              <w:rPr>
                <w:rtl w:val="0"/>
              </w:rPr>
              <w:t xml:space="preserve">The portal should be easy to use and have clear navigation so that I can quickly access the information I need.</w:t>
            </w:r>
          </w:p>
        </w:tc>
      </w:tr>
      <w:tr>
        <w:trPr>
          <w:cantSplit w:val="0"/>
          <w:trHeight w:val="162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drawing>
                <wp:inline distB="114300" distT="114300" distL="114300" distR="114300">
                  <wp:extent cx="1052513" cy="254905"/>
                  <wp:effectExtent b="0" l="0" r="0" t="0"/>
                  <wp:docPr id="62" name="image7.png"/>
                  <a:graphic>
                    <a:graphicData uri="http://schemas.openxmlformats.org/drawingml/2006/picture">
                      <pic:pic>
                        <pic:nvPicPr>
                          <pic:cNvPr id="0" name="image7.png"/>
                          <pic:cNvPicPr preferRelativeResize="0"/>
                        </pic:nvPicPr>
                        <pic:blipFill>
                          <a:blip r:embed="rId13"/>
                          <a:srcRect b="0" l="0" r="0" t="0"/>
                          <a:stretch>
                            <a:fillRect/>
                          </a:stretch>
                        </pic:blipFill>
                        <pic:spPr>
                          <a:xfrm>
                            <a:off x="0" y="0"/>
                            <a:ext cx="1052513" cy="254905"/>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D">
            <w:pPr>
              <w:spacing w:after="160" w:before="160" w:line="276" w:lineRule="auto"/>
              <w:jc w:val="left"/>
              <w:rPr/>
            </w:pPr>
            <w:r w:rsidDel="00000000" w:rsidR="00000000" w:rsidRPr="00000000">
              <w:rPr>
                <w:rtl w:val="0"/>
              </w:rPr>
              <w:t xml:space="preserve">The portal should provide transparent information about room availability, rental costs, the lease agreement, and other associated costs. Additionally, the landlord's contact details and important documents such as the lease agreement should be easily accessible.</w:t>
            </w:r>
          </w:p>
        </w:tc>
      </w:tr>
      <w:tr>
        <w:trPr>
          <w:cantSplit w:val="0"/>
          <w:trHeight w:val="107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drawing>
                <wp:inline distB="114300" distT="114300" distL="114300" distR="114300">
                  <wp:extent cx="1052513" cy="254905"/>
                  <wp:effectExtent b="0" l="0" r="0" t="0"/>
                  <wp:docPr id="61" name="image7.png"/>
                  <a:graphic>
                    <a:graphicData uri="http://schemas.openxmlformats.org/drawingml/2006/picture">
                      <pic:pic>
                        <pic:nvPicPr>
                          <pic:cNvPr id="0" name="image7.png"/>
                          <pic:cNvPicPr preferRelativeResize="0"/>
                        </pic:nvPicPr>
                        <pic:blipFill>
                          <a:blip r:embed="rId13"/>
                          <a:srcRect b="0" l="0" r="0" t="0"/>
                          <a:stretch>
                            <a:fillRect/>
                          </a:stretch>
                        </pic:blipFill>
                        <pic:spPr>
                          <a:xfrm>
                            <a:off x="0" y="0"/>
                            <a:ext cx="1052513" cy="254905"/>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0">
            <w:pPr>
              <w:spacing w:after="160" w:before="160" w:line="276" w:lineRule="auto"/>
              <w:jc w:val="left"/>
              <w:rPr/>
            </w:pPr>
            <w:r w:rsidDel="00000000" w:rsidR="00000000" w:rsidRPr="00000000">
              <w:rPr>
                <w:rtl w:val="0"/>
              </w:rPr>
              <w:t xml:space="preserve">A powerful search function that allows me to search for available rooms based on specific criteria is also important.</w:t>
            </w:r>
          </w:p>
        </w:tc>
      </w:tr>
      <w:tr>
        <w:trPr>
          <w:cantSplit w:val="0"/>
          <w:trHeight w:val="134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drawing>
                <wp:inline distB="114300" distT="114300" distL="114300" distR="114300">
                  <wp:extent cx="1052513" cy="254905"/>
                  <wp:effectExtent b="0" l="0" r="0" t="0"/>
                  <wp:docPr id="65" name="image7.png"/>
                  <a:graphic>
                    <a:graphicData uri="http://schemas.openxmlformats.org/drawingml/2006/picture">
                      <pic:pic>
                        <pic:nvPicPr>
                          <pic:cNvPr id="0" name="image7.png"/>
                          <pic:cNvPicPr preferRelativeResize="0"/>
                        </pic:nvPicPr>
                        <pic:blipFill>
                          <a:blip r:embed="rId13"/>
                          <a:srcRect b="0" l="0" r="0" t="0"/>
                          <a:stretch>
                            <a:fillRect/>
                          </a:stretch>
                        </pic:blipFill>
                        <pic:spPr>
                          <a:xfrm>
                            <a:off x="0" y="0"/>
                            <a:ext cx="1052513" cy="254905"/>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3">
            <w:pPr>
              <w:spacing w:after="160" w:before="160" w:line="276" w:lineRule="auto"/>
              <w:jc w:val="left"/>
              <w:rPr/>
            </w:pPr>
            <w:r w:rsidDel="00000000" w:rsidR="00000000" w:rsidRPr="00000000">
              <w:rPr>
                <w:rtl w:val="0"/>
              </w:rPr>
              <w:t xml:space="preserve">Users can only sign rental contracts for themselves, even though in reality there are rental contracts with shared flats or couples, where more than one contractor appears in the contract.</w:t>
            </w:r>
          </w:p>
        </w:tc>
      </w:tr>
      <w:tr>
        <w:trPr>
          <w:cantSplit w:val="0"/>
          <w:trHeight w:val="107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drawing>
                <wp:inline distB="114300" distT="114300" distL="114300" distR="114300">
                  <wp:extent cx="1052513" cy="254905"/>
                  <wp:effectExtent b="0" l="0" r="0" t="0"/>
                  <wp:docPr id="63" name="image7.png"/>
                  <a:graphic>
                    <a:graphicData uri="http://schemas.openxmlformats.org/drawingml/2006/picture">
                      <pic:pic>
                        <pic:nvPicPr>
                          <pic:cNvPr id="0" name="image7.png"/>
                          <pic:cNvPicPr preferRelativeResize="0"/>
                        </pic:nvPicPr>
                        <pic:blipFill>
                          <a:blip r:embed="rId13"/>
                          <a:srcRect b="0" l="0" r="0" t="0"/>
                          <a:stretch>
                            <a:fillRect/>
                          </a:stretch>
                        </pic:blipFill>
                        <pic:spPr>
                          <a:xfrm>
                            <a:off x="0" y="0"/>
                            <a:ext cx="1052513" cy="254905"/>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6">
            <w:pPr>
              <w:spacing w:after="160" w:before="160" w:line="276" w:lineRule="auto"/>
              <w:jc w:val="left"/>
              <w:rPr/>
            </w:pPr>
            <w:r w:rsidDel="00000000" w:rsidR="00000000" w:rsidRPr="00000000">
              <w:rPr>
                <w:rtl w:val="0"/>
              </w:rPr>
              <w:t xml:space="preserve">Users can select up to three residential offers per booking request, but need to rank them.</w:t>
            </w:r>
          </w:p>
        </w:tc>
      </w:tr>
      <w:tr>
        <w:trPr>
          <w:cantSplit w:val="0"/>
          <w:trHeight w:val="162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drawing>
                <wp:inline distB="114300" distT="114300" distL="114300" distR="114300">
                  <wp:extent cx="1052513" cy="254905"/>
                  <wp:effectExtent b="0" l="0" r="0" t="0"/>
                  <wp:docPr id="64" name="image7.png"/>
                  <a:graphic>
                    <a:graphicData uri="http://schemas.openxmlformats.org/drawingml/2006/picture">
                      <pic:pic>
                        <pic:nvPicPr>
                          <pic:cNvPr id="0" name="image7.png"/>
                          <pic:cNvPicPr preferRelativeResize="0"/>
                        </pic:nvPicPr>
                        <pic:blipFill>
                          <a:blip r:embed="rId13"/>
                          <a:srcRect b="0" l="0" r="0" t="0"/>
                          <a:stretch>
                            <a:fillRect/>
                          </a:stretch>
                        </pic:blipFill>
                        <pic:spPr>
                          <a:xfrm>
                            <a:off x="0" y="0"/>
                            <a:ext cx="1052513" cy="254905"/>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9">
            <w:pPr>
              <w:spacing w:after="160" w:before="160" w:line="276" w:lineRule="auto"/>
              <w:jc w:val="left"/>
              <w:rPr/>
            </w:pPr>
            <w:r w:rsidDel="00000000" w:rsidR="00000000" w:rsidRPr="00000000">
              <w:rPr>
                <w:rtl w:val="0"/>
              </w:rPr>
              <w:t xml:space="preserve">The feedback of the administration to the booking request is made per housing offer. Only one offer can be selected by the student to sign a contract. It is also possible that no offer is made by the administration and all requests are answered negatively.</w:t>
            </w:r>
          </w:p>
        </w:tc>
      </w:tr>
      <w:tr>
        <w:trPr>
          <w:cantSplit w:val="0"/>
          <w:trHeight w:val="107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drawing>
                <wp:inline distB="114300" distT="114300" distL="114300" distR="114300">
                  <wp:extent cx="1052513" cy="254905"/>
                  <wp:effectExtent b="0" l="0" r="0" t="0"/>
                  <wp:docPr id="66" name="image7.png"/>
                  <a:graphic>
                    <a:graphicData uri="http://schemas.openxmlformats.org/drawingml/2006/picture">
                      <pic:pic>
                        <pic:nvPicPr>
                          <pic:cNvPr id="0" name="image7.png"/>
                          <pic:cNvPicPr preferRelativeResize="0"/>
                        </pic:nvPicPr>
                        <pic:blipFill>
                          <a:blip r:embed="rId13"/>
                          <a:srcRect b="0" l="0" r="0" t="0"/>
                          <a:stretch>
                            <a:fillRect/>
                          </a:stretch>
                        </pic:blipFill>
                        <pic:spPr>
                          <a:xfrm>
                            <a:off x="0" y="0"/>
                            <a:ext cx="1052513" cy="254905"/>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C">
            <w:pPr>
              <w:spacing w:after="160" w:before="160" w:line="276" w:lineRule="auto"/>
              <w:jc w:val="left"/>
              <w:rPr/>
            </w:pPr>
            <w:r w:rsidDel="00000000" w:rsidR="00000000" w:rsidRPr="00000000">
              <w:rPr>
                <w:rtl w:val="0"/>
              </w:rPr>
              <w:t xml:space="preserve">Users can access, view and download their signed contracts through the PWA.</w:t>
            </w:r>
          </w:p>
        </w:tc>
      </w:tr>
      <w:tr>
        <w:trPr>
          <w:cantSplit w:val="0"/>
          <w:trHeight w:val="107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drawing>
                <wp:inline distB="114300" distT="114300" distL="114300" distR="114300">
                  <wp:extent cx="1052513" cy="254905"/>
                  <wp:effectExtent b="0" l="0" r="0" t="0"/>
                  <wp:docPr id="67" name="image7.png"/>
                  <a:graphic>
                    <a:graphicData uri="http://schemas.openxmlformats.org/drawingml/2006/picture">
                      <pic:pic>
                        <pic:nvPicPr>
                          <pic:cNvPr id="0" name="image7.png"/>
                          <pic:cNvPicPr preferRelativeResize="0"/>
                        </pic:nvPicPr>
                        <pic:blipFill>
                          <a:blip r:embed="rId13"/>
                          <a:srcRect b="0" l="0" r="0" t="0"/>
                          <a:stretch>
                            <a:fillRect/>
                          </a:stretch>
                        </pic:blipFill>
                        <pic:spPr>
                          <a:xfrm>
                            <a:off x="0" y="0"/>
                            <a:ext cx="1052513" cy="254905"/>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F">
            <w:pPr>
              <w:spacing w:after="160" w:before="160" w:line="276" w:lineRule="auto"/>
              <w:jc w:val="left"/>
              <w:rPr/>
            </w:pPr>
            <w:r w:rsidDel="00000000" w:rsidR="00000000" w:rsidRPr="00000000">
              <w:rPr>
                <w:rtl w:val="0"/>
              </w:rPr>
              <w:t xml:space="preserve">Users receive the signed contract by email in parallel after the signature.</w:t>
            </w:r>
          </w:p>
        </w:tc>
      </w:tr>
      <w:tr>
        <w:trPr>
          <w:cantSplit w:val="0"/>
          <w:trHeight w:val="134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drawing>
                <wp:inline distB="114300" distT="114300" distL="114300" distR="114300">
                  <wp:extent cx="1052513" cy="254905"/>
                  <wp:effectExtent b="0" l="0" r="0" t="0"/>
                  <wp:docPr id="68" name="image7.png"/>
                  <a:graphic>
                    <a:graphicData uri="http://schemas.openxmlformats.org/drawingml/2006/picture">
                      <pic:pic>
                        <pic:nvPicPr>
                          <pic:cNvPr id="0" name="image7.png"/>
                          <pic:cNvPicPr preferRelativeResize="0"/>
                        </pic:nvPicPr>
                        <pic:blipFill>
                          <a:blip r:embed="rId13"/>
                          <a:srcRect b="0" l="0" r="0" t="0"/>
                          <a:stretch>
                            <a:fillRect/>
                          </a:stretch>
                        </pic:blipFill>
                        <pic:spPr>
                          <a:xfrm>
                            <a:off x="0" y="0"/>
                            <a:ext cx="1052513" cy="254905"/>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2">
            <w:pPr>
              <w:spacing w:after="160" w:before="160" w:line="276" w:lineRule="auto"/>
              <w:jc w:val="left"/>
              <w:rPr/>
            </w:pPr>
            <w:r w:rsidDel="00000000" w:rsidR="00000000" w:rsidRPr="00000000">
              <w:rPr>
                <w:rtl w:val="0"/>
              </w:rPr>
              <w:t xml:space="preserve">The app is being developed for multilingual use, but is only available in English in the proof-of-concept. The contract texts are shown in the user language in which the app is set.</w:t>
            </w:r>
          </w:p>
        </w:tc>
      </w:tr>
      <w:tr>
        <w:trPr>
          <w:cantSplit w:val="0"/>
          <w:trHeight w:val="285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drawing>
                <wp:inline distB="114300" distT="114300" distL="114300" distR="114300">
                  <wp:extent cx="1052513" cy="254905"/>
                  <wp:effectExtent b="0" l="0" r="0" t="0"/>
                  <wp:docPr id="69" name="image7.png"/>
                  <a:graphic>
                    <a:graphicData uri="http://schemas.openxmlformats.org/drawingml/2006/picture">
                      <pic:pic>
                        <pic:nvPicPr>
                          <pic:cNvPr id="0" name="image7.png"/>
                          <pic:cNvPicPr preferRelativeResize="0"/>
                        </pic:nvPicPr>
                        <pic:blipFill>
                          <a:blip r:embed="rId13"/>
                          <a:srcRect b="0" l="0" r="0" t="0"/>
                          <a:stretch>
                            <a:fillRect/>
                          </a:stretch>
                        </pic:blipFill>
                        <pic:spPr>
                          <a:xfrm>
                            <a:off x="0" y="0"/>
                            <a:ext cx="1052513" cy="254905"/>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5">
            <w:pPr>
              <w:spacing w:after="160" w:before="160" w:line="276" w:lineRule="auto"/>
              <w:jc w:val="left"/>
              <w:rPr/>
            </w:pPr>
            <w:r w:rsidDel="00000000" w:rsidR="00000000" w:rsidRPr="00000000">
              <w:rPr>
                <w:rtl w:val="0"/>
              </w:rPr>
              <w:t xml:space="preserve">The following events serve as triggers for an additional mail delivery:</w:t>
            </w:r>
          </w:p>
          <w:p w:rsidR="00000000" w:rsidDel="00000000" w:rsidP="00000000" w:rsidRDefault="00000000" w:rsidRPr="00000000" w14:paraId="000000B6">
            <w:pPr>
              <w:numPr>
                <w:ilvl w:val="0"/>
                <w:numId w:val="3"/>
              </w:numPr>
              <w:spacing w:after="0" w:before="160" w:line="276" w:lineRule="auto"/>
              <w:ind w:left="720" w:hanging="360"/>
              <w:jc w:val="left"/>
              <w:rPr>
                <w:color w:val="000000"/>
                <w:sz w:val="22"/>
                <w:szCs w:val="22"/>
              </w:rPr>
            </w:pPr>
            <w:r w:rsidDel="00000000" w:rsidR="00000000" w:rsidRPr="00000000">
              <w:rPr>
                <w:rtl w:val="0"/>
              </w:rPr>
              <w:t xml:space="preserve">Successful first registration on the portal</w:t>
            </w:r>
            <w:r w:rsidDel="00000000" w:rsidR="00000000" w:rsidRPr="00000000">
              <w:rPr>
                <w:rtl w:val="0"/>
              </w:rPr>
            </w:r>
          </w:p>
          <w:p w:rsidR="00000000" w:rsidDel="00000000" w:rsidP="00000000" w:rsidRDefault="00000000" w:rsidRPr="00000000" w14:paraId="000000B7">
            <w:pPr>
              <w:numPr>
                <w:ilvl w:val="0"/>
                <w:numId w:val="3"/>
              </w:numPr>
              <w:spacing w:after="240" w:line="276" w:lineRule="auto"/>
              <w:ind w:left="720" w:hanging="360"/>
              <w:jc w:val="left"/>
              <w:rPr>
                <w:color w:val="000000"/>
                <w:sz w:val="22"/>
                <w:szCs w:val="22"/>
              </w:rPr>
            </w:pPr>
            <w:r w:rsidDel="00000000" w:rsidR="00000000" w:rsidRPr="00000000">
              <w:rPr>
                <w:rtl w:val="0"/>
              </w:rPr>
              <w:t xml:space="preserve">Successful booking of a residential object by signing the contract (with attached rental contract)</w:t>
            </w:r>
            <w:r w:rsidDel="00000000" w:rsidR="00000000" w:rsidRPr="00000000">
              <w:rPr>
                <w:rtl w:val="0"/>
              </w:rPr>
            </w:r>
          </w:p>
          <w:p w:rsidR="00000000" w:rsidDel="00000000" w:rsidP="00000000" w:rsidRDefault="00000000" w:rsidRPr="00000000" w14:paraId="000000B8">
            <w:pPr>
              <w:spacing w:after="160" w:before="160" w:line="276" w:lineRule="auto"/>
              <w:jc w:val="left"/>
              <w:rPr/>
            </w:pPr>
            <w:r w:rsidDel="00000000" w:rsidR="00000000" w:rsidRPr="00000000">
              <w:rPr>
                <w:rtl w:val="0"/>
              </w:rPr>
              <w:t xml:space="preserve">Cancellation of a contract within the cancellation period (incl. PDF with confirmation of cancellation)</w:t>
            </w:r>
          </w:p>
        </w:tc>
      </w:tr>
      <w:tr>
        <w:trPr>
          <w:cantSplit w:val="0"/>
          <w:trHeight w:val="107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drawing>
                <wp:inline distB="114300" distT="114300" distL="114300" distR="114300">
                  <wp:extent cx="1109663" cy="277416"/>
                  <wp:effectExtent b="0" l="0" r="0" t="0"/>
                  <wp:docPr id="70" name="image9.png"/>
                  <a:graphic>
                    <a:graphicData uri="http://schemas.openxmlformats.org/drawingml/2006/picture">
                      <pic:pic>
                        <pic:nvPicPr>
                          <pic:cNvPr id="0" name="image9.png"/>
                          <pic:cNvPicPr preferRelativeResize="0"/>
                        </pic:nvPicPr>
                        <pic:blipFill>
                          <a:blip r:embed="rId14"/>
                          <a:srcRect b="0" l="0" r="0" t="0"/>
                          <a:stretch>
                            <a:fillRect/>
                          </a:stretch>
                        </pic:blipFill>
                        <pic:spPr>
                          <a:xfrm>
                            <a:off x="0" y="0"/>
                            <a:ext cx="1109663" cy="277416"/>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B">
            <w:pPr>
              <w:spacing w:after="160" w:before="160" w:line="276" w:lineRule="auto"/>
              <w:jc w:val="left"/>
              <w:rPr/>
            </w:pPr>
            <w:r w:rsidDel="00000000" w:rsidR="00000000" w:rsidRPr="00000000">
              <w:rPr>
                <w:rtl w:val="0"/>
              </w:rPr>
              <w:t xml:space="preserve">Before registering, users must agree to the privacy policy and the terms of use.</w:t>
            </w:r>
          </w:p>
        </w:tc>
      </w:tr>
      <w:tr>
        <w:trPr>
          <w:cantSplit w:val="0"/>
          <w:trHeight w:val="134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drawing>
                <wp:inline distB="114300" distT="114300" distL="114300" distR="114300">
                  <wp:extent cx="1109663" cy="277416"/>
                  <wp:effectExtent b="0" l="0" r="0" t="0"/>
                  <wp:docPr id="71" name="image9.png"/>
                  <a:graphic>
                    <a:graphicData uri="http://schemas.openxmlformats.org/drawingml/2006/picture">
                      <pic:pic>
                        <pic:nvPicPr>
                          <pic:cNvPr id="0" name="image9.png"/>
                          <pic:cNvPicPr preferRelativeResize="0"/>
                        </pic:nvPicPr>
                        <pic:blipFill>
                          <a:blip r:embed="rId14"/>
                          <a:srcRect b="0" l="0" r="0" t="0"/>
                          <a:stretch>
                            <a:fillRect/>
                          </a:stretch>
                        </pic:blipFill>
                        <pic:spPr>
                          <a:xfrm>
                            <a:off x="0" y="0"/>
                            <a:ext cx="1109663" cy="277416"/>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E">
            <w:pPr>
              <w:spacing w:after="160" w:before="160" w:line="276" w:lineRule="auto"/>
              <w:jc w:val="left"/>
              <w:rPr/>
            </w:pPr>
            <w:r w:rsidDel="00000000" w:rsidR="00000000" w:rsidRPr="00000000">
              <w:rPr>
                <w:rtl w:val="0"/>
              </w:rPr>
              <w:t xml:space="preserve">Several booking requests for several booking periods can be started in parallel. However, multiple contracts cannot be signed for overlapping booking periods.</w:t>
            </w:r>
          </w:p>
        </w:tc>
      </w:tr>
      <w:tr>
        <w:trPr>
          <w:cantSplit w:val="0"/>
          <w:trHeight w:val="107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drawing>
                <wp:inline distB="114300" distT="114300" distL="114300" distR="114300">
                  <wp:extent cx="1109663" cy="277416"/>
                  <wp:effectExtent b="0" l="0" r="0" t="0"/>
                  <wp:docPr id="72" name="image9.png"/>
                  <a:graphic>
                    <a:graphicData uri="http://schemas.openxmlformats.org/drawingml/2006/picture">
                      <pic:pic>
                        <pic:nvPicPr>
                          <pic:cNvPr id="0" name="image9.png"/>
                          <pic:cNvPicPr preferRelativeResize="0"/>
                        </pic:nvPicPr>
                        <pic:blipFill>
                          <a:blip r:embed="rId14"/>
                          <a:srcRect b="0" l="0" r="0" t="0"/>
                          <a:stretch>
                            <a:fillRect/>
                          </a:stretch>
                        </pic:blipFill>
                        <pic:spPr>
                          <a:xfrm>
                            <a:off x="0" y="0"/>
                            <a:ext cx="1109663" cy="277416"/>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1">
            <w:pPr>
              <w:spacing w:after="160" w:before="160" w:line="276" w:lineRule="auto"/>
              <w:jc w:val="left"/>
              <w:rPr/>
            </w:pPr>
            <w:r w:rsidDel="00000000" w:rsidR="00000000" w:rsidRPr="00000000">
              <w:rPr>
                <w:rtl w:val="0"/>
              </w:rPr>
              <w:t xml:space="preserve">Students can withdraw booking requests that have not yet been signed.</w:t>
            </w:r>
          </w:p>
        </w:tc>
      </w:tr>
      <w:tr>
        <w:trPr>
          <w:cantSplit w:val="0"/>
          <w:trHeight w:val="134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drawing>
                <wp:inline distB="114300" distT="114300" distL="114300" distR="114300">
                  <wp:extent cx="1109663" cy="277416"/>
                  <wp:effectExtent b="0" l="0" r="0" t="0"/>
                  <wp:docPr id="73" name="image9.png"/>
                  <a:graphic>
                    <a:graphicData uri="http://schemas.openxmlformats.org/drawingml/2006/picture">
                      <pic:pic>
                        <pic:nvPicPr>
                          <pic:cNvPr id="0" name="image9.png"/>
                          <pic:cNvPicPr preferRelativeResize="0"/>
                        </pic:nvPicPr>
                        <pic:blipFill>
                          <a:blip r:embed="rId14"/>
                          <a:srcRect b="0" l="0" r="0" t="0"/>
                          <a:stretch>
                            <a:fillRect/>
                          </a:stretch>
                        </pic:blipFill>
                        <pic:spPr>
                          <a:xfrm>
                            <a:off x="0" y="0"/>
                            <a:ext cx="1109663" cy="277416"/>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4">
            <w:pPr>
              <w:spacing w:after="160" w:before="160" w:line="276" w:lineRule="auto"/>
              <w:jc w:val="left"/>
              <w:rPr/>
            </w:pPr>
            <w:r w:rsidDel="00000000" w:rsidR="00000000" w:rsidRPr="00000000">
              <w:rPr>
                <w:rtl w:val="0"/>
              </w:rPr>
              <w:t xml:space="preserve">Students can revoke the contract up to 14 days after signing. The revocation function is hidden after 14 days. There is no provision for early termination of the contract via the PWA.</w:t>
            </w:r>
          </w:p>
        </w:tc>
      </w:tr>
      <w:tr>
        <w:trPr>
          <w:cantSplit w:val="0"/>
          <w:trHeight w:val="218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drawing>
                <wp:inline distB="114300" distT="114300" distL="114300" distR="114300">
                  <wp:extent cx="1109663" cy="277416"/>
                  <wp:effectExtent b="0" l="0" r="0" t="0"/>
                  <wp:docPr id="45" name="image9.png"/>
                  <a:graphic>
                    <a:graphicData uri="http://schemas.openxmlformats.org/drawingml/2006/picture">
                      <pic:pic>
                        <pic:nvPicPr>
                          <pic:cNvPr id="0" name="image9.png"/>
                          <pic:cNvPicPr preferRelativeResize="0"/>
                        </pic:nvPicPr>
                        <pic:blipFill>
                          <a:blip r:embed="rId14"/>
                          <a:srcRect b="0" l="0" r="0" t="0"/>
                          <a:stretch>
                            <a:fillRect/>
                          </a:stretch>
                        </pic:blipFill>
                        <pic:spPr>
                          <a:xfrm>
                            <a:off x="0" y="0"/>
                            <a:ext cx="1109663" cy="277416"/>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7">
            <w:pPr>
              <w:spacing w:after="160" w:before="160" w:line="276" w:lineRule="auto"/>
              <w:jc w:val="left"/>
              <w:rPr/>
            </w:pPr>
            <w:r w:rsidDel="00000000" w:rsidR="00000000" w:rsidRPr="00000000">
              <w:rPr>
                <w:rtl w:val="0"/>
              </w:rPr>
              <w:t xml:space="preserve">Users can delete their own account in Self-Service, but only if a contract has not yet been signed. If a contract has been signed, the account can be deleted at the earliest after the end of the contractually agreed rental period. If a booking request has been started, the account can still be deleted, but this also deletes the booking request in the system.</w:t>
            </w:r>
          </w:p>
        </w:tc>
      </w:tr>
    </w:tbl>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pStyle w:val="Heading2"/>
        <w:numPr>
          <w:ilvl w:val="1"/>
          <w:numId w:val="5"/>
        </w:numPr>
        <w:ind w:left="792" w:hanging="432"/>
        <w:rPr>
          <w:color w:val="7f207f"/>
          <w:sz w:val="28"/>
          <w:szCs w:val="28"/>
        </w:rPr>
      </w:pPr>
      <w:bookmarkStart w:colFirst="0" w:colLast="0" w:name="_heading=h.vfe057wqm8yc" w:id="15"/>
      <w:bookmarkEnd w:id="15"/>
      <w:r w:rsidDel="00000000" w:rsidR="00000000" w:rsidRPr="00000000">
        <w:rPr>
          <w:color w:val="7f207f"/>
          <w:rtl w:val="0"/>
        </w:rPr>
        <w:t xml:space="preserve">Out of scope</w:t>
      </w:r>
      <w:r w:rsidDel="00000000" w:rsidR="00000000" w:rsidRPr="00000000">
        <w:rPr>
          <w:rtl w:val="0"/>
        </w:rPr>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spacing w:after="240" w:before="240" w:lineRule="auto"/>
        <w:rPr/>
      </w:pPr>
      <w:r w:rsidDel="00000000" w:rsidR="00000000" w:rsidRPr="00000000">
        <w:rPr>
          <w:rtl w:val="0"/>
        </w:rPr>
        <w:t xml:space="preserve">To operate the housing app in reality, an administration dashboard would be necessary.</w:t>
      </w:r>
    </w:p>
    <w:p w:rsidR="00000000" w:rsidDel="00000000" w:rsidP="00000000" w:rsidRDefault="00000000" w:rsidRPr="00000000" w14:paraId="000000CC">
      <w:pPr>
        <w:spacing w:after="240" w:before="240" w:lineRule="auto"/>
        <w:rPr/>
      </w:pPr>
      <w:r w:rsidDel="00000000" w:rsidR="00000000" w:rsidRPr="00000000">
        <w:rPr>
          <w:rtl w:val="0"/>
        </w:rPr>
        <w:t xml:space="preserve">With this, the student service organisation would define the housing offer (objects, availabilities, prices) and generate the contract texts. Since the proof-of-concept only focuses on the user app, no administration app will be created and there is no administrator role that would be necessary in reality. All information that would typically be defined in the housing app via an administration app (objects, availabilities, prices, contract texts) are „baked“ statically into the PWA, since this is a demo. There is also no user management with the option to have the user profile adjusted by third parties or even to delete it completely.</w:t>
      </w:r>
    </w:p>
    <w:p w:rsidR="00000000" w:rsidDel="00000000" w:rsidP="00000000" w:rsidRDefault="00000000" w:rsidRPr="00000000" w14:paraId="000000CD">
      <w:pPr>
        <w:rPr/>
      </w:pPr>
      <w:r w:rsidDel="00000000" w:rsidR="00000000" w:rsidRPr="00000000">
        <w:rPr>
          <w:rtl w:val="0"/>
        </w:rPr>
        <w:t xml:space="preserve">The following is an overview of functions that cannot be integrated as part of the proof-of-concept:</w:t>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pPr>
      <w:r w:rsidDel="00000000" w:rsidR="00000000" w:rsidRPr="00000000">
        <w:rPr>
          <w:rtl w:val="0"/>
        </w:rPr>
      </w:r>
    </w:p>
    <w:tbl>
      <w:tblPr>
        <w:tblStyle w:val="Table7"/>
        <w:tblW w:w="888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130"/>
        <w:gridCol w:w="6750"/>
        <w:tblGridChange w:id="0">
          <w:tblGrid>
            <w:gridCol w:w="2130"/>
            <w:gridCol w:w="6750"/>
          </w:tblGrid>
        </w:tblGridChange>
      </w:tblGrid>
      <w:tr>
        <w:trPr>
          <w:cantSplit w:val="0"/>
          <w:trHeight w:val="129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drawing>
                <wp:inline distB="114300" distT="114300" distL="114300" distR="114300">
                  <wp:extent cx="1128713" cy="282178"/>
                  <wp:effectExtent b="0" l="0" r="0" t="0"/>
                  <wp:docPr id="46" name="image8.png"/>
                  <a:graphic>
                    <a:graphicData uri="http://schemas.openxmlformats.org/drawingml/2006/picture">
                      <pic:pic>
                        <pic:nvPicPr>
                          <pic:cNvPr id="0" name="image8.png"/>
                          <pic:cNvPicPr preferRelativeResize="0"/>
                        </pic:nvPicPr>
                        <pic:blipFill>
                          <a:blip r:embed="rId15"/>
                          <a:srcRect b="0" l="0" r="0" t="0"/>
                          <a:stretch>
                            <a:fillRect/>
                          </a:stretch>
                        </pic:blipFill>
                        <pic:spPr>
                          <a:xfrm>
                            <a:off x="0" y="0"/>
                            <a:ext cx="1128713" cy="282178"/>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2">
            <w:pPr>
              <w:spacing w:after="0" w:before="160" w:line="276" w:lineRule="auto"/>
              <w:jc w:val="left"/>
              <w:rPr/>
            </w:pPr>
            <w:r w:rsidDel="00000000" w:rsidR="00000000" w:rsidRPr="00000000">
              <w:rPr>
                <w:rtl w:val="0"/>
              </w:rPr>
              <w:t xml:space="preserve">There will be no admin dashboard that allows configuration of housing objects. Thus, no accommodations can be added or removed or the availabilities and rents can be adjusted. The rental properties are hard-coded into the proof-of-concept with pre-as-signed properties.</w:t>
            </w:r>
          </w:p>
        </w:tc>
      </w:tr>
      <w:tr>
        <w:trPr>
          <w:cantSplit w:val="0"/>
          <w:trHeight w:val="102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3">
            <w:pPr>
              <w:widowControl w:val="0"/>
              <w:spacing w:line="276" w:lineRule="auto"/>
              <w:jc w:val="left"/>
              <w:rPr/>
            </w:pPr>
            <w:r w:rsidDel="00000000" w:rsidR="00000000" w:rsidRPr="00000000">
              <w:rPr>
                <w:rtl w:val="0"/>
              </w:rPr>
            </w:r>
          </w:p>
          <w:p w:rsidR="00000000" w:rsidDel="00000000" w:rsidP="00000000" w:rsidRDefault="00000000" w:rsidRPr="00000000" w14:paraId="000000D4">
            <w:pPr>
              <w:rPr/>
            </w:pPr>
            <w:r w:rsidDel="00000000" w:rsidR="00000000" w:rsidRPr="00000000">
              <w:rPr/>
              <w:drawing>
                <wp:inline distB="114300" distT="114300" distL="114300" distR="114300">
                  <wp:extent cx="1128713" cy="282178"/>
                  <wp:effectExtent b="0" l="0" r="0" t="0"/>
                  <wp:docPr id="47" name="image8.png"/>
                  <a:graphic>
                    <a:graphicData uri="http://schemas.openxmlformats.org/drawingml/2006/picture">
                      <pic:pic>
                        <pic:nvPicPr>
                          <pic:cNvPr id="0" name="image8.png"/>
                          <pic:cNvPicPr preferRelativeResize="0"/>
                        </pic:nvPicPr>
                        <pic:blipFill>
                          <a:blip r:embed="rId15"/>
                          <a:srcRect b="0" l="0" r="0" t="0"/>
                          <a:stretch>
                            <a:fillRect/>
                          </a:stretch>
                        </pic:blipFill>
                        <pic:spPr>
                          <a:xfrm>
                            <a:off x="0" y="0"/>
                            <a:ext cx="1128713" cy="282178"/>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5">
            <w:pPr>
              <w:spacing w:after="0" w:before="160" w:line="276" w:lineRule="auto"/>
              <w:jc w:val="left"/>
              <w:rPr/>
            </w:pPr>
            <w:r w:rsidDel="00000000" w:rsidR="00000000" w:rsidRPr="00000000">
              <w:rPr>
                <w:rtl w:val="0"/>
              </w:rPr>
              <w:t xml:space="preserve">The contract text cannot be edited or versioned by the administrator, the contract text is fixed and will only be generated in English. Only the dynamic contract data changes when creating a contract, depending on the tenants profile (name, etc.).</w:t>
            </w:r>
          </w:p>
        </w:tc>
      </w:tr>
      <w:tr>
        <w:trPr>
          <w:cantSplit w:val="0"/>
          <w:trHeight w:val="112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6">
            <w:pPr>
              <w:widowControl w:val="0"/>
              <w:spacing w:line="276" w:lineRule="auto"/>
              <w:jc w:val="left"/>
              <w:rPr/>
            </w:pPr>
            <w:r w:rsidDel="00000000" w:rsidR="00000000" w:rsidRPr="00000000">
              <w:rPr>
                <w:rtl w:val="0"/>
              </w:rPr>
            </w:r>
          </w:p>
          <w:p w:rsidR="00000000" w:rsidDel="00000000" w:rsidP="00000000" w:rsidRDefault="00000000" w:rsidRPr="00000000" w14:paraId="000000D7">
            <w:pPr>
              <w:rPr/>
            </w:pPr>
            <w:r w:rsidDel="00000000" w:rsidR="00000000" w:rsidRPr="00000000">
              <w:rPr/>
              <w:drawing>
                <wp:inline distB="114300" distT="114300" distL="114300" distR="114300">
                  <wp:extent cx="1128713" cy="282178"/>
                  <wp:effectExtent b="0" l="0" r="0" t="0"/>
                  <wp:docPr id="48" name="image8.png"/>
                  <a:graphic>
                    <a:graphicData uri="http://schemas.openxmlformats.org/drawingml/2006/picture">
                      <pic:pic>
                        <pic:nvPicPr>
                          <pic:cNvPr id="0" name="image8.png"/>
                          <pic:cNvPicPr preferRelativeResize="0"/>
                        </pic:nvPicPr>
                        <pic:blipFill>
                          <a:blip r:embed="rId15"/>
                          <a:srcRect b="0" l="0" r="0" t="0"/>
                          <a:stretch>
                            <a:fillRect/>
                          </a:stretch>
                        </pic:blipFill>
                        <pic:spPr>
                          <a:xfrm>
                            <a:off x="0" y="0"/>
                            <a:ext cx="1128713" cy="282178"/>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8">
            <w:pPr>
              <w:spacing w:after="0" w:before="160" w:line="276" w:lineRule="auto"/>
              <w:jc w:val="left"/>
              <w:rPr/>
            </w:pPr>
            <w:r w:rsidDel="00000000" w:rsidR="00000000" w:rsidRPr="00000000">
              <w:rPr>
                <w:rtl w:val="0"/>
              </w:rPr>
              <w:t xml:space="preserve">There is no user management that would be necessary to operate the app in a GDPR-compliant manner and to comply with the disclosure obligations or to initiate data blocking or data deletion actions.</w:t>
            </w:r>
          </w:p>
        </w:tc>
      </w:tr>
      <w:tr>
        <w:trPr>
          <w:cantSplit w:val="0"/>
          <w:trHeight w:val="49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9">
            <w:pPr>
              <w:widowControl w:val="0"/>
              <w:spacing w:line="276" w:lineRule="auto"/>
              <w:jc w:val="left"/>
              <w:rPr/>
            </w:pPr>
            <w:r w:rsidDel="00000000" w:rsidR="00000000" w:rsidRPr="00000000">
              <w:rPr>
                <w:rtl w:val="0"/>
              </w:rPr>
            </w:r>
          </w:p>
          <w:p w:rsidR="00000000" w:rsidDel="00000000" w:rsidP="00000000" w:rsidRDefault="00000000" w:rsidRPr="00000000" w14:paraId="000000DA">
            <w:pPr>
              <w:rPr/>
            </w:pPr>
            <w:r w:rsidDel="00000000" w:rsidR="00000000" w:rsidRPr="00000000">
              <w:rPr/>
              <w:drawing>
                <wp:inline distB="114300" distT="114300" distL="114300" distR="114300">
                  <wp:extent cx="1128713" cy="282178"/>
                  <wp:effectExtent b="0" l="0" r="0" t="0"/>
                  <wp:docPr id="49" name="image8.png"/>
                  <a:graphic>
                    <a:graphicData uri="http://schemas.openxmlformats.org/drawingml/2006/picture">
                      <pic:pic>
                        <pic:nvPicPr>
                          <pic:cNvPr id="0" name="image8.png"/>
                          <pic:cNvPicPr preferRelativeResize="0"/>
                        </pic:nvPicPr>
                        <pic:blipFill>
                          <a:blip r:embed="rId15"/>
                          <a:srcRect b="0" l="0" r="0" t="0"/>
                          <a:stretch>
                            <a:fillRect/>
                          </a:stretch>
                        </pic:blipFill>
                        <pic:spPr>
                          <a:xfrm>
                            <a:off x="0" y="0"/>
                            <a:ext cx="1128713" cy="282178"/>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B">
            <w:pPr>
              <w:spacing w:after="0" w:before="160" w:line="276" w:lineRule="auto"/>
              <w:jc w:val="left"/>
              <w:rPr/>
            </w:pPr>
            <w:r w:rsidDel="00000000" w:rsidR="00000000" w:rsidRPr="00000000">
              <w:rPr>
                <w:rtl w:val="0"/>
              </w:rPr>
              <w:t xml:space="preserve">There is no communication channel via the PWA between student and administration. A communication interface for messages is not provided.</w:t>
            </w:r>
          </w:p>
        </w:tc>
      </w:tr>
      <w:tr>
        <w:trPr>
          <w:cantSplit w:val="0"/>
          <w:trHeight w:val="78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C">
            <w:pPr>
              <w:widowControl w:val="0"/>
              <w:spacing w:line="276" w:lineRule="auto"/>
              <w:jc w:val="left"/>
              <w:rPr/>
            </w:pPr>
            <w:r w:rsidDel="00000000" w:rsidR="00000000" w:rsidRPr="00000000">
              <w:rPr>
                <w:rtl w:val="0"/>
              </w:rPr>
            </w:r>
          </w:p>
          <w:p w:rsidR="00000000" w:rsidDel="00000000" w:rsidP="00000000" w:rsidRDefault="00000000" w:rsidRPr="00000000" w14:paraId="000000DD">
            <w:pPr>
              <w:rPr/>
            </w:pPr>
            <w:r w:rsidDel="00000000" w:rsidR="00000000" w:rsidRPr="00000000">
              <w:rPr/>
              <w:drawing>
                <wp:inline distB="114300" distT="114300" distL="114300" distR="114300">
                  <wp:extent cx="1128713" cy="282178"/>
                  <wp:effectExtent b="0" l="0" r="0" t="0"/>
                  <wp:docPr id="50" name="image8.png"/>
                  <a:graphic>
                    <a:graphicData uri="http://schemas.openxmlformats.org/drawingml/2006/picture">
                      <pic:pic>
                        <pic:nvPicPr>
                          <pic:cNvPr id="0" name="image8.png"/>
                          <pic:cNvPicPr preferRelativeResize="0"/>
                        </pic:nvPicPr>
                        <pic:blipFill>
                          <a:blip r:embed="rId15"/>
                          <a:srcRect b="0" l="0" r="0" t="0"/>
                          <a:stretch>
                            <a:fillRect/>
                          </a:stretch>
                        </pic:blipFill>
                        <pic:spPr>
                          <a:xfrm>
                            <a:off x="0" y="0"/>
                            <a:ext cx="1128713" cy="282178"/>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E">
            <w:pPr>
              <w:spacing w:after="0" w:before="160" w:line="276" w:lineRule="auto"/>
              <w:jc w:val="left"/>
              <w:rPr/>
            </w:pPr>
            <w:r w:rsidDel="00000000" w:rsidR="00000000" w:rsidRPr="00000000">
              <w:rPr>
                <w:rtl w:val="0"/>
              </w:rPr>
              <w:t xml:space="preserve">The user cannot change his core data "First name", "Last name" and "Email address".</w:t>
            </w:r>
          </w:p>
        </w:tc>
      </w:tr>
    </w:tbl>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pStyle w:val="Heading2"/>
        <w:numPr>
          <w:ilvl w:val="1"/>
          <w:numId w:val="5"/>
        </w:numPr>
        <w:ind w:left="792" w:hanging="432"/>
        <w:rPr>
          <w:color w:val="7f207f"/>
          <w:sz w:val="28"/>
          <w:szCs w:val="28"/>
        </w:rPr>
      </w:pPr>
      <w:bookmarkStart w:colFirst="0" w:colLast="0" w:name="_heading=h.m7po7b6duui8" w:id="16"/>
      <w:bookmarkEnd w:id="16"/>
      <w:r w:rsidDel="00000000" w:rsidR="00000000" w:rsidRPr="00000000">
        <w:rPr>
          <w:color w:val="7f207f"/>
          <w:rtl w:val="0"/>
        </w:rPr>
        <w:t xml:space="preserve">Visual design of the PWA</w:t>
      </w:r>
      <w:r w:rsidDel="00000000" w:rsidR="00000000" w:rsidRPr="00000000">
        <w:rPr>
          <w:rtl w:val="0"/>
        </w:rPr>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spacing w:after="240" w:before="240" w:lineRule="auto"/>
        <w:rPr/>
      </w:pPr>
      <w:r w:rsidDel="00000000" w:rsidR="00000000" w:rsidRPr="00000000">
        <w:rPr>
          <w:rtl w:val="0"/>
        </w:rPr>
        <w:t xml:space="preserve">Fonts should be hosted locally and not be embedded from fonts.google.com to avoid privacy issues.</w:t>
      </w:r>
    </w:p>
    <w:p w:rsidR="00000000" w:rsidDel="00000000" w:rsidP="00000000" w:rsidRDefault="00000000" w:rsidRPr="00000000" w14:paraId="000000E3">
      <w:pPr>
        <w:spacing w:after="240" w:before="240" w:lineRule="auto"/>
        <w:rPr/>
      </w:pPr>
      <w:r w:rsidDel="00000000" w:rsidR="00000000" w:rsidRPr="00000000">
        <w:rPr>
          <w:rtl w:val="0"/>
        </w:rPr>
        <w:t xml:space="preserve">All visual design is based on the official project “Brand Guidelines”.</w:t>
      </w:r>
    </w:p>
    <w:p w:rsidR="00000000" w:rsidDel="00000000" w:rsidP="00000000" w:rsidRDefault="00000000" w:rsidRPr="00000000" w14:paraId="000000E4">
      <w:pPr>
        <w:spacing w:before="180" w:lineRule="auto"/>
        <w:ind w:left="20" w:right="20" w:firstLine="0"/>
        <w:jc w:val="left"/>
        <w:rPr/>
      </w:pPr>
      <w:r w:rsidDel="00000000" w:rsidR="00000000" w:rsidRPr="00000000">
        <w:rPr>
          <w:rtl w:val="0"/>
        </w:rPr>
        <w:t xml:space="preserve">All colors in the PWA are derived from the EDSSI logo.</w:t>
      </w:r>
    </w:p>
    <w:p w:rsidR="00000000" w:rsidDel="00000000" w:rsidP="00000000" w:rsidRDefault="00000000" w:rsidRPr="00000000" w14:paraId="000000E5">
      <w:pPr>
        <w:spacing w:line="276" w:lineRule="auto"/>
        <w:ind w:left="720" w:firstLine="0"/>
        <w:rPr/>
      </w:pPr>
      <w:r w:rsidDel="00000000" w:rsidR="00000000" w:rsidRPr="00000000">
        <w:rPr>
          <w:rtl w:val="0"/>
        </w:rPr>
      </w:r>
    </w:p>
    <w:p w:rsidR="00000000" w:rsidDel="00000000" w:rsidP="00000000" w:rsidRDefault="00000000" w:rsidRPr="00000000" w14:paraId="000000E6">
      <w:pPr>
        <w:spacing w:after="200" w:lineRule="auto"/>
        <w:rPr/>
      </w:pPr>
      <w:r w:rsidDel="00000000" w:rsidR="00000000" w:rsidRPr="00000000">
        <w:rPr>
          <w:rtl w:val="0"/>
        </w:rPr>
      </w:r>
    </w:p>
    <w:tbl>
      <w:tblPr>
        <w:tblStyle w:val="Table8"/>
        <w:tblW w:w="901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765"/>
        <w:gridCol w:w="3945"/>
        <w:gridCol w:w="1305"/>
        <w:tblGridChange w:id="0">
          <w:tblGrid>
            <w:gridCol w:w="3765"/>
            <w:gridCol w:w="3945"/>
            <w:gridCol w:w="1305"/>
          </w:tblGrid>
        </w:tblGridChange>
      </w:tblGrid>
      <w:tr>
        <w:trPr>
          <w:cantSplit w:val="0"/>
          <w:trHeight w:val="480" w:hRule="atLeast"/>
          <w:tblHeader w:val="0"/>
        </w:trPr>
        <w:tc>
          <w:tcPr>
            <w:tcBorders>
              <w:top w:color="000000" w:space="0" w:sz="0" w:val="nil"/>
              <w:left w:color="d9d9d9" w:space="0" w:sz="8" w:val="single"/>
              <w:bottom w:color="d9d9d9"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E7">
            <w:pPr>
              <w:spacing w:before="180" w:line="276" w:lineRule="auto"/>
              <w:ind w:right="20"/>
              <w:jc w:val="left"/>
              <w:rPr/>
            </w:pPr>
            <w:r w:rsidDel="00000000" w:rsidR="00000000" w:rsidRPr="00000000">
              <w:rPr>
                <w:rtl w:val="0"/>
              </w:rPr>
              <w:t xml:space="preserve">Background color</w:t>
            </w:r>
          </w:p>
        </w:tc>
        <w:tc>
          <w:tcPr>
            <w:tcBorders>
              <w:top w:color="000000" w:space="0" w:sz="0" w:val="nil"/>
              <w:left w:color="000000" w:space="0" w:sz="0" w:val="nil"/>
              <w:bottom w:color="d9d9d9"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E8">
            <w:pPr>
              <w:spacing w:before="180" w:line="276" w:lineRule="auto"/>
              <w:ind w:right="20"/>
              <w:jc w:val="left"/>
              <w:rPr/>
            </w:pPr>
            <w:r w:rsidDel="00000000" w:rsidR="00000000" w:rsidRPr="00000000">
              <w:rPr>
                <w:rtl w:val="0"/>
              </w:rPr>
              <w:t xml:space="preserve">#FFFFFF</w:t>
            </w:r>
          </w:p>
        </w:tc>
        <w:tc>
          <w:tcPr>
            <w:tcBorders>
              <w:top w:color="000000" w:space="0" w:sz="0" w:val="nil"/>
              <w:left w:color="000000" w:space="0" w:sz="0" w:val="nil"/>
              <w:bottom w:color="d9d9d9"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E9">
            <w:pPr>
              <w:spacing w:before="180" w:line="276" w:lineRule="auto"/>
              <w:ind w:left="0" w:right="20" w:firstLine="0"/>
              <w:jc w:val="left"/>
              <w:rPr/>
            </w:pPr>
            <w:r w:rsidDel="00000000" w:rsidR="00000000" w:rsidRPr="00000000">
              <w:rPr>
                <w:rtl w:val="0"/>
              </w:rPr>
            </w:r>
          </w:p>
        </w:tc>
      </w:tr>
      <w:tr>
        <w:trPr>
          <w:cantSplit w:val="0"/>
          <w:trHeight w:val="780" w:hRule="atLeast"/>
          <w:tblHeader w:val="0"/>
        </w:trPr>
        <w:tc>
          <w:tcPr>
            <w:tcBorders>
              <w:top w:color="000000" w:space="0" w:sz="0" w:val="nil"/>
              <w:left w:color="d9d9d9" w:space="0" w:sz="8" w:val="single"/>
              <w:bottom w:color="d9d9d9"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EA">
            <w:pPr>
              <w:spacing w:before="180" w:line="276" w:lineRule="auto"/>
              <w:ind w:left="0" w:right="20" w:firstLine="0"/>
              <w:jc w:val="left"/>
              <w:rPr>
                <w:b w:val="1"/>
              </w:rPr>
            </w:pPr>
            <w:r w:rsidDel="00000000" w:rsidR="00000000" w:rsidRPr="00000000">
              <w:rPr>
                <w:rtl w:val="0"/>
              </w:rPr>
              <w:t xml:space="preserve">Primary color </w:t>
            </w:r>
            <w:r w:rsidDel="00000000" w:rsidR="00000000" w:rsidRPr="00000000">
              <w:rPr>
                <w:rtl w:val="0"/>
              </w:rPr>
            </w:r>
          </w:p>
        </w:tc>
        <w:tc>
          <w:tcPr>
            <w:tcBorders>
              <w:top w:color="000000" w:space="0" w:sz="0" w:val="nil"/>
              <w:left w:color="000000" w:space="0" w:sz="0" w:val="nil"/>
              <w:bottom w:color="d9d9d9"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EB">
            <w:pPr>
              <w:spacing w:before="180" w:line="276" w:lineRule="auto"/>
              <w:ind w:left="0" w:right="20" w:firstLine="0"/>
              <w:jc w:val="left"/>
              <w:rPr/>
            </w:pPr>
            <w:r w:rsidDel="00000000" w:rsidR="00000000" w:rsidRPr="00000000">
              <w:rPr>
                <w:rtl w:val="0"/>
              </w:rPr>
              <w:t xml:space="preserve">#14adbc</w:t>
            </w:r>
          </w:p>
        </w:tc>
        <w:tc>
          <w:tcPr>
            <w:tcBorders>
              <w:top w:color="000000" w:space="0" w:sz="0" w:val="nil"/>
              <w:left w:color="000000" w:space="0" w:sz="0" w:val="nil"/>
              <w:bottom w:color="d9d9d9" w:space="0" w:sz="8" w:val="single"/>
              <w:right w:color="d9d9d9" w:space="0" w:sz="8" w:val="single"/>
            </w:tcBorders>
            <w:shd w:fill="14adbc" w:val="clear"/>
            <w:tcMar>
              <w:top w:w="100.0" w:type="dxa"/>
              <w:left w:w="100.0" w:type="dxa"/>
              <w:bottom w:w="100.0" w:type="dxa"/>
              <w:right w:w="100.0" w:type="dxa"/>
            </w:tcMar>
            <w:vAlign w:val="top"/>
          </w:tcPr>
          <w:p w:rsidR="00000000" w:rsidDel="00000000" w:rsidP="00000000" w:rsidRDefault="00000000" w:rsidRPr="00000000" w14:paraId="000000EC">
            <w:pPr>
              <w:spacing w:after="200" w:lineRule="auto"/>
              <w:ind w:left="0" w:firstLine="0"/>
              <w:rPr/>
            </w:pPr>
            <w:r w:rsidDel="00000000" w:rsidR="00000000" w:rsidRPr="00000000">
              <w:rPr>
                <w:rtl w:val="0"/>
              </w:rPr>
            </w:r>
          </w:p>
        </w:tc>
      </w:tr>
      <w:tr>
        <w:trPr>
          <w:cantSplit w:val="0"/>
          <w:trHeight w:val="780" w:hRule="atLeast"/>
          <w:tblHeader w:val="0"/>
        </w:trPr>
        <w:tc>
          <w:tcPr>
            <w:tcBorders>
              <w:top w:color="000000" w:space="0" w:sz="0" w:val="nil"/>
              <w:left w:color="d9d9d9" w:space="0" w:sz="8" w:val="single"/>
              <w:bottom w:color="d9d9d9"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ED">
            <w:pPr>
              <w:spacing w:before="180" w:line="276" w:lineRule="auto"/>
              <w:ind w:left="0" w:right="20" w:firstLine="0"/>
              <w:jc w:val="left"/>
              <w:rPr/>
            </w:pPr>
            <w:r w:rsidDel="00000000" w:rsidR="00000000" w:rsidRPr="00000000">
              <w:rPr>
                <w:rtl w:val="0"/>
              </w:rPr>
              <w:t xml:space="preserve">Font color</w:t>
            </w:r>
          </w:p>
        </w:tc>
        <w:tc>
          <w:tcPr>
            <w:tcBorders>
              <w:top w:color="000000" w:space="0" w:sz="0" w:val="nil"/>
              <w:left w:color="000000" w:space="0" w:sz="0" w:val="nil"/>
              <w:bottom w:color="d9d9d9"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EE">
            <w:pPr>
              <w:spacing w:before="180" w:line="276" w:lineRule="auto"/>
              <w:ind w:left="0" w:right="20" w:firstLine="0"/>
              <w:jc w:val="left"/>
              <w:rPr/>
            </w:pPr>
            <w:r w:rsidDel="00000000" w:rsidR="00000000" w:rsidRPr="00000000">
              <w:rPr>
                <w:rtl w:val="0"/>
              </w:rPr>
              <w:t xml:space="preserve">#1f1b35 </w:t>
            </w:r>
          </w:p>
        </w:tc>
        <w:tc>
          <w:tcPr>
            <w:tcBorders>
              <w:top w:color="000000" w:space="0" w:sz="0" w:val="nil"/>
              <w:left w:color="000000" w:space="0" w:sz="0" w:val="nil"/>
              <w:bottom w:color="d9d9d9" w:space="0" w:sz="8" w:val="single"/>
              <w:right w:color="d9d9d9" w:space="0" w:sz="8" w:val="single"/>
            </w:tcBorders>
            <w:shd w:fill="1f1b35" w:val="clear"/>
            <w:tcMar>
              <w:top w:w="100.0" w:type="dxa"/>
              <w:left w:w="100.0" w:type="dxa"/>
              <w:bottom w:w="100.0" w:type="dxa"/>
              <w:right w:w="100.0" w:type="dxa"/>
            </w:tcMar>
            <w:vAlign w:val="top"/>
          </w:tcPr>
          <w:p w:rsidR="00000000" w:rsidDel="00000000" w:rsidP="00000000" w:rsidRDefault="00000000" w:rsidRPr="00000000" w14:paraId="000000EF">
            <w:pPr>
              <w:spacing w:after="200" w:lineRule="auto"/>
              <w:ind w:left="0" w:firstLine="0"/>
              <w:rPr/>
            </w:pPr>
            <w:r w:rsidDel="00000000" w:rsidR="00000000" w:rsidRPr="00000000">
              <w:rPr>
                <w:rtl w:val="0"/>
              </w:rPr>
            </w:r>
          </w:p>
        </w:tc>
      </w:tr>
      <w:tr>
        <w:trPr>
          <w:cantSplit w:val="0"/>
          <w:trHeight w:val="780" w:hRule="atLeast"/>
          <w:tblHeader w:val="0"/>
        </w:trPr>
        <w:tc>
          <w:tcPr>
            <w:tcBorders>
              <w:top w:color="000000" w:space="0" w:sz="0" w:val="nil"/>
              <w:left w:color="d9d9d9" w:space="0" w:sz="8" w:val="single"/>
              <w:bottom w:color="d9d9d9"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F0">
            <w:pPr>
              <w:spacing w:before="180" w:line="276" w:lineRule="auto"/>
              <w:ind w:left="0" w:right="20" w:firstLine="0"/>
              <w:jc w:val="left"/>
              <w:rPr/>
            </w:pPr>
            <w:r w:rsidDel="00000000" w:rsidR="00000000" w:rsidRPr="00000000">
              <w:rPr>
                <w:rtl w:val="0"/>
              </w:rPr>
              <w:t xml:space="preserve">Signal color</w:t>
            </w:r>
          </w:p>
        </w:tc>
        <w:tc>
          <w:tcPr>
            <w:tcBorders>
              <w:top w:color="000000" w:space="0" w:sz="0" w:val="nil"/>
              <w:left w:color="000000" w:space="0" w:sz="0" w:val="nil"/>
              <w:bottom w:color="d9d9d9"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F1">
            <w:pPr>
              <w:spacing w:line="276" w:lineRule="auto"/>
              <w:ind w:left="0" w:firstLine="0"/>
              <w:rPr/>
            </w:pPr>
            <w:r w:rsidDel="00000000" w:rsidR="00000000" w:rsidRPr="00000000">
              <w:rPr>
                <w:rtl w:val="0"/>
              </w:rPr>
              <w:t xml:space="preserve">#822482</w:t>
            </w:r>
          </w:p>
        </w:tc>
        <w:tc>
          <w:tcPr>
            <w:tcBorders>
              <w:top w:color="000000" w:space="0" w:sz="0" w:val="nil"/>
              <w:left w:color="000000" w:space="0" w:sz="0" w:val="nil"/>
              <w:bottom w:color="d9d9d9" w:space="0" w:sz="8" w:val="single"/>
              <w:right w:color="d9d9d9" w:space="0" w:sz="8" w:val="single"/>
            </w:tcBorders>
            <w:shd w:fill="822482" w:val="clear"/>
            <w:tcMar>
              <w:top w:w="100.0" w:type="dxa"/>
              <w:left w:w="100.0" w:type="dxa"/>
              <w:bottom w:w="100.0" w:type="dxa"/>
              <w:right w:w="100.0" w:type="dxa"/>
            </w:tcMar>
            <w:vAlign w:val="top"/>
          </w:tcPr>
          <w:p w:rsidR="00000000" w:rsidDel="00000000" w:rsidP="00000000" w:rsidRDefault="00000000" w:rsidRPr="00000000" w14:paraId="000000F2">
            <w:pPr>
              <w:spacing w:after="200" w:lineRule="auto"/>
              <w:ind w:left="0" w:firstLine="0"/>
              <w:rPr/>
            </w:pPr>
            <w:r w:rsidDel="00000000" w:rsidR="00000000" w:rsidRPr="00000000">
              <w:rPr>
                <w:rtl w:val="0"/>
              </w:rPr>
            </w:r>
          </w:p>
        </w:tc>
      </w:tr>
    </w:tbl>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pStyle w:val="Heading2"/>
        <w:numPr>
          <w:ilvl w:val="1"/>
          <w:numId w:val="5"/>
        </w:numPr>
        <w:ind w:left="792" w:hanging="432"/>
        <w:rPr>
          <w:color w:val="7f207f"/>
          <w:sz w:val="28"/>
          <w:szCs w:val="28"/>
        </w:rPr>
      </w:pPr>
      <w:bookmarkStart w:colFirst="0" w:colLast="0" w:name="_heading=h.mnw34h3mcmeq" w:id="17"/>
      <w:bookmarkEnd w:id="17"/>
      <w:r w:rsidDel="00000000" w:rsidR="00000000" w:rsidRPr="00000000">
        <w:rPr>
          <w:color w:val="7f207f"/>
          <w:rtl w:val="0"/>
        </w:rPr>
        <w:t xml:space="preserve">Data model</w:t>
      </w:r>
      <w:r w:rsidDel="00000000" w:rsidR="00000000" w:rsidRPr="00000000">
        <w:rPr>
          <w:rtl w:val="0"/>
        </w:rPr>
      </w:r>
    </w:p>
    <w:p w:rsidR="00000000" w:rsidDel="00000000" w:rsidP="00000000" w:rsidRDefault="00000000" w:rsidRPr="00000000" w14:paraId="000000F5">
      <w:pPr>
        <w:ind w:left="0" w:firstLine="0"/>
        <w:rPr/>
      </w:pPr>
      <w:r w:rsidDel="00000000" w:rsidR="00000000" w:rsidRPr="00000000">
        <w:rPr>
          <w:rtl w:val="0"/>
        </w:rPr>
      </w:r>
    </w:p>
    <w:p w:rsidR="00000000" w:rsidDel="00000000" w:rsidP="00000000" w:rsidRDefault="00000000" w:rsidRPr="00000000" w14:paraId="000000F6">
      <w:pPr>
        <w:pStyle w:val="Heading3"/>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1224" w:right="0" w:hanging="504.00000000000006"/>
        <w:jc w:val="both"/>
        <w:rPr>
          <w:color w:val="7f207f"/>
        </w:rPr>
      </w:pPr>
      <w:bookmarkStart w:colFirst="0" w:colLast="0" w:name="_heading=h.89fgye4ofwwr" w:id="18"/>
      <w:bookmarkEnd w:id="18"/>
      <w:r w:rsidDel="00000000" w:rsidR="00000000" w:rsidRPr="00000000">
        <w:rPr>
          <w:color w:val="7f207f"/>
          <w:rtl w:val="0"/>
        </w:rPr>
        <w:t xml:space="preserve">Profile information </w:t>
      </w:r>
    </w:p>
    <w:p w:rsidR="00000000" w:rsidDel="00000000" w:rsidP="00000000" w:rsidRDefault="00000000" w:rsidRPr="00000000" w14:paraId="000000F7">
      <w:pPr>
        <w:spacing w:after="240" w:before="240" w:lineRule="auto"/>
        <w:rPr/>
      </w:pPr>
      <w:r w:rsidDel="00000000" w:rsidR="00000000" w:rsidRPr="00000000">
        <w:rPr>
          <w:rtl w:val="0"/>
        </w:rPr>
        <w:t xml:space="preserve">The following information is requested on the app user's profile page. Various data validations need to be applied when the data is entered. Only with a complete user profile the app be used to search for apartments and to sign contracts.</w:t>
      </w:r>
    </w:p>
    <w:p w:rsidR="00000000" w:rsidDel="00000000" w:rsidP="00000000" w:rsidRDefault="00000000" w:rsidRPr="00000000" w14:paraId="000000F8">
      <w:pPr>
        <w:rPr/>
      </w:pPr>
      <w:r w:rsidDel="00000000" w:rsidR="00000000" w:rsidRPr="00000000">
        <w:rPr>
          <w:rtl w:val="0"/>
        </w:rPr>
      </w:r>
    </w:p>
    <w:tbl>
      <w:tblPr>
        <w:tblStyle w:val="Table9"/>
        <w:tblW w:w="888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210"/>
        <w:gridCol w:w="5670"/>
        <w:tblGridChange w:id="0">
          <w:tblGrid>
            <w:gridCol w:w="3210"/>
            <w:gridCol w:w="5670"/>
          </w:tblGrid>
        </w:tblGridChange>
      </w:tblGrid>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9">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First name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A">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prefilled after sign up, read only</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B">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Last name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C">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prefilled after sign up, read only</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D">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Email address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E">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prefilled after sign up, read only</w:t>
            </w:r>
          </w:p>
        </w:tc>
      </w:tr>
      <w:tr>
        <w:trPr>
          <w:cantSplit w:val="0"/>
          <w:trHeight w:val="43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F">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Phone number</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0">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mandatory: international format (e.g. 001 or +49)</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1">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Date of birth</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2">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mandatory: should not be younger than 18 years</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3">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gender</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4">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mandatory: female, male, divers</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5">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nationality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6">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mandatory: selection from a country list</w:t>
            </w:r>
          </w:p>
        </w:tc>
      </w:tr>
    </w:tbl>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pStyle w:val="Heading4"/>
        <w:spacing w:after="40" w:before="240" w:lineRule="auto"/>
        <w:ind w:firstLine="0"/>
        <w:rPr/>
      </w:pPr>
      <w:bookmarkStart w:colFirst="0" w:colLast="0" w:name="_heading=h.o97zz7i6h7w" w:id="19"/>
      <w:bookmarkEnd w:id="19"/>
      <w:r w:rsidDel="00000000" w:rsidR="00000000" w:rsidRPr="00000000">
        <w:rPr>
          <w:rtl w:val="0"/>
        </w:rPr>
        <w:t xml:space="preserve">Contact information (home address or semester address):</w:t>
      </w:r>
    </w:p>
    <w:p w:rsidR="00000000" w:rsidDel="00000000" w:rsidP="00000000" w:rsidRDefault="00000000" w:rsidRPr="00000000" w14:paraId="00000109">
      <w:pPr>
        <w:rPr/>
      </w:pPr>
      <w:r w:rsidDel="00000000" w:rsidR="00000000" w:rsidRPr="00000000">
        <w:rPr>
          <w:rtl w:val="0"/>
        </w:rPr>
      </w:r>
    </w:p>
    <w:tbl>
      <w:tblPr>
        <w:tblStyle w:val="Table10"/>
        <w:tblW w:w="888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210"/>
        <w:gridCol w:w="5670"/>
        <w:tblGridChange w:id="0">
          <w:tblGrid>
            <w:gridCol w:w="3210"/>
            <w:gridCol w:w="5670"/>
          </w:tblGrid>
        </w:tblGridChange>
      </w:tblGrid>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A">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Street, number</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B">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mandatory</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C">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additional address line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D">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optional</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E">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Zip code, City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F">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mandatory</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0">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Country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1">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mandatory: selection from a country list</w:t>
            </w:r>
          </w:p>
        </w:tc>
      </w:tr>
    </w:tbl>
    <w:p w:rsidR="00000000" w:rsidDel="00000000" w:rsidP="00000000" w:rsidRDefault="00000000" w:rsidRPr="00000000" w14:paraId="00000112">
      <w:pPr>
        <w:pStyle w:val="Heading4"/>
        <w:spacing w:after="0" w:before="240" w:lineRule="auto"/>
        <w:ind w:firstLine="0"/>
        <w:rPr/>
      </w:pPr>
      <w:bookmarkStart w:colFirst="0" w:colLast="0" w:name="_heading=h.ulk4jxj4ihpz" w:id="20"/>
      <w:bookmarkEnd w:id="20"/>
      <w:r w:rsidDel="00000000" w:rsidR="00000000" w:rsidRPr="00000000">
        <w:rPr>
          <w:rtl w:val="0"/>
        </w:rPr>
        <w:t xml:space="preserve"> </w:t>
      </w:r>
    </w:p>
    <w:p w:rsidR="00000000" w:rsidDel="00000000" w:rsidP="00000000" w:rsidRDefault="00000000" w:rsidRPr="00000000" w14:paraId="00000113">
      <w:pPr>
        <w:pStyle w:val="Heading4"/>
        <w:spacing w:after="40" w:before="0" w:lineRule="auto"/>
        <w:ind w:firstLine="0"/>
        <w:rPr/>
      </w:pPr>
      <w:bookmarkStart w:colFirst="0" w:colLast="0" w:name="_heading=h.puc3v77fsinb" w:id="21"/>
      <w:bookmarkEnd w:id="21"/>
      <w:r w:rsidDel="00000000" w:rsidR="00000000" w:rsidRPr="00000000">
        <w:rPr>
          <w:rtl w:val="0"/>
        </w:rPr>
        <w:t xml:space="preserve">Bank account:</w:t>
      </w:r>
    </w:p>
    <w:p w:rsidR="00000000" w:rsidDel="00000000" w:rsidP="00000000" w:rsidRDefault="00000000" w:rsidRPr="00000000" w14:paraId="00000114">
      <w:pPr>
        <w:rPr/>
      </w:pPr>
      <w:r w:rsidDel="00000000" w:rsidR="00000000" w:rsidRPr="00000000">
        <w:rPr>
          <w:rtl w:val="0"/>
        </w:rPr>
      </w:r>
    </w:p>
    <w:tbl>
      <w:tblPr>
        <w:tblStyle w:val="Table11"/>
        <w:tblW w:w="888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120"/>
        <w:gridCol w:w="5760"/>
        <w:tblGridChange w:id="0">
          <w:tblGrid>
            <w:gridCol w:w="3120"/>
            <w:gridCol w:w="5760"/>
          </w:tblGrid>
        </w:tblGridChange>
      </w:tblGrid>
      <w:tr>
        <w:trPr>
          <w:cantSplit w:val="0"/>
          <w:trHeight w:val="62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5">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Account holder</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6">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prefilled, changeable: first name, last name of the user</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7">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IBAN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8">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mandatory: checksum control</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9">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BIC</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A">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mandatory</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B">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Bank name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C">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mandatory</w:t>
            </w:r>
          </w:p>
        </w:tc>
      </w:tr>
    </w:tbl>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pStyle w:val="Heading3"/>
        <w:numPr>
          <w:ilvl w:val="2"/>
          <w:numId w:val="5"/>
        </w:numPr>
        <w:ind w:left="1224" w:hanging="504.00000000000006"/>
        <w:rPr>
          <w:color w:val="7f207f"/>
          <w:sz w:val="24"/>
          <w:szCs w:val="24"/>
        </w:rPr>
      </w:pPr>
      <w:bookmarkStart w:colFirst="0" w:colLast="0" w:name="_heading=h.43b7wx8jql5e" w:id="22"/>
      <w:bookmarkEnd w:id="22"/>
      <w:r w:rsidDel="00000000" w:rsidR="00000000" w:rsidRPr="00000000">
        <w:rPr>
          <w:color w:val="7f207f"/>
          <w:rtl w:val="0"/>
        </w:rPr>
        <w:t xml:space="preserve">Residential facilities</w:t>
      </w:r>
      <w:r w:rsidDel="00000000" w:rsidR="00000000" w:rsidRPr="00000000">
        <w:rPr>
          <w:rtl w:val="0"/>
        </w:rPr>
      </w:r>
    </w:p>
    <w:p w:rsidR="00000000" w:rsidDel="00000000" w:rsidP="00000000" w:rsidRDefault="00000000" w:rsidRPr="00000000" w14:paraId="00000120">
      <w:pPr>
        <w:rPr/>
      </w:pPr>
      <w:r w:rsidDel="00000000" w:rsidR="00000000" w:rsidRPr="00000000">
        <w:rPr>
          <w:rtl w:val="0"/>
        </w:rPr>
      </w:r>
    </w:p>
    <w:p w:rsidR="00000000" w:rsidDel="00000000" w:rsidP="00000000" w:rsidRDefault="00000000" w:rsidRPr="00000000" w14:paraId="00000121">
      <w:pPr>
        <w:rPr/>
      </w:pPr>
      <w:r w:rsidDel="00000000" w:rsidR="00000000" w:rsidRPr="00000000">
        <w:rPr>
          <w:rtl w:val="0"/>
        </w:rPr>
        <w:t xml:space="preserve">The following information refers to rental objects, i.e. residential complexes. Residential complexes can be passive or active; if they are labeled as passive, they do not appear in the search. A passive residential complex could, for example, be a property in which no apartment is rented, but which cannot currently be offered on the housing market due to reconstruction etc.</w:t>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pStyle w:val="Heading4"/>
        <w:ind w:firstLine="0"/>
        <w:rPr/>
      </w:pPr>
      <w:bookmarkStart w:colFirst="0" w:colLast="0" w:name="_heading=h.36m6p76gh36u" w:id="23"/>
      <w:bookmarkEnd w:id="23"/>
      <w:r w:rsidDel="00000000" w:rsidR="00000000" w:rsidRPr="00000000">
        <w:rPr>
          <w:rtl w:val="0"/>
        </w:rPr>
        <w:t xml:space="preserve">Residential Data</w:t>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rPr/>
      </w:pPr>
      <w:r w:rsidDel="00000000" w:rsidR="00000000" w:rsidRPr="00000000">
        <w:rPr>
          <w:rtl w:val="0"/>
        </w:rPr>
      </w:r>
    </w:p>
    <w:tbl>
      <w:tblPr>
        <w:tblStyle w:val="Table12"/>
        <w:tblW w:w="888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020"/>
        <w:gridCol w:w="4860"/>
        <w:tblGridChange w:id="0">
          <w:tblGrid>
            <w:gridCol w:w="4020"/>
            <w:gridCol w:w="4860"/>
          </w:tblGrid>
        </w:tblGridChange>
      </w:tblGrid>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6">
            <w:pP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Country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7">
            <w:pP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mandatory</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8">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Assigned student service org.</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9">
            <w:pP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mandatory</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A">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ZIP Code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B">
            <w:pP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mandatory</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C">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City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D">
            <w:pP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mandatory</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E">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Street, number</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F">
            <w:pP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mandatory</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30">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Geo coordinates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31">
            <w:pP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mandatory</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32">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Apartment types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33">
            <w:pP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mandatory</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34">
            <w:pPr>
              <w:spacing w:after="0" w:before="0" w:lineRule="auto"/>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Active/inactive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35">
            <w:pP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mandatory</w:t>
            </w:r>
          </w:p>
        </w:tc>
      </w:tr>
    </w:tbl>
    <w:p w:rsidR="00000000" w:rsidDel="00000000" w:rsidP="00000000" w:rsidRDefault="00000000" w:rsidRPr="00000000" w14:paraId="00000136">
      <w:pPr>
        <w:rPr/>
      </w:pPr>
      <w:r w:rsidDel="00000000" w:rsidR="00000000" w:rsidRPr="00000000">
        <w:rPr>
          <w:rtl w:val="0"/>
        </w:rPr>
      </w:r>
    </w:p>
    <w:p w:rsidR="00000000" w:rsidDel="00000000" w:rsidP="00000000" w:rsidRDefault="00000000" w:rsidRPr="00000000" w14:paraId="00000137">
      <w:pPr>
        <w:pStyle w:val="Heading2"/>
        <w:numPr>
          <w:ilvl w:val="1"/>
          <w:numId w:val="5"/>
        </w:numPr>
        <w:ind w:left="792" w:hanging="432"/>
        <w:rPr>
          <w:color w:val="7f207f"/>
          <w:sz w:val="28"/>
          <w:szCs w:val="28"/>
        </w:rPr>
      </w:pPr>
      <w:bookmarkStart w:colFirst="0" w:colLast="0" w:name="_heading=h.tbflm2nc1m54" w:id="24"/>
      <w:bookmarkEnd w:id="24"/>
      <w:r w:rsidDel="00000000" w:rsidR="00000000" w:rsidRPr="00000000">
        <w:rPr>
          <w:color w:val="7f207f"/>
          <w:rtl w:val="0"/>
        </w:rPr>
        <w:t xml:space="preserve">Infrastructure</w:t>
      </w:r>
      <w:r w:rsidDel="00000000" w:rsidR="00000000" w:rsidRPr="00000000">
        <w:rPr>
          <w:rtl w:val="0"/>
        </w:rPr>
      </w:r>
    </w:p>
    <w:p w:rsidR="00000000" w:rsidDel="00000000" w:rsidP="00000000" w:rsidRDefault="00000000" w:rsidRPr="00000000" w14:paraId="00000138">
      <w:pPr>
        <w:rPr/>
      </w:pPr>
      <w:r w:rsidDel="00000000" w:rsidR="00000000" w:rsidRPr="00000000">
        <w:rPr>
          <w:rtl w:val="0"/>
        </w:rPr>
      </w:r>
    </w:p>
    <w:p w:rsidR="00000000" w:rsidDel="00000000" w:rsidP="00000000" w:rsidRDefault="00000000" w:rsidRPr="00000000" w14:paraId="00000139">
      <w:pPr>
        <w:rPr/>
      </w:pPr>
      <w:r w:rsidDel="00000000" w:rsidR="00000000" w:rsidRPr="00000000">
        <w:rPr>
          <w:rtl w:val="0"/>
        </w:rPr>
        <w:t xml:space="preserve">For the operation of the web application to be developed, it is necessary to set up and operate an appropriate cloud environment.</w:t>
      </w:r>
    </w:p>
    <w:p w:rsidR="00000000" w:rsidDel="00000000" w:rsidP="00000000" w:rsidRDefault="00000000" w:rsidRPr="00000000" w14:paraId="0000013A">
      <w:pPr>
        <w:rPr/>
      </w:pPr>
      <w:r w:rsidDel="00000000" w:rsidR="00000000" w:rsidRPr="00000000">
        <w:rPr>
          <w:rtl w:val="0"/>
        </w:rPr>
      </w:r>
    </w:p>
    <w:p w:rsidR="00000000" w:rsidDel="00000000" w:rsidP="00000000" w:rsidRDefault="00000000" w:rsidRPr="00000000" w14:paraId="0000013B">
      <w:pPr>
        <w:pStyle w:val="Heading4"/>
        <w:ind w:firstLine="0"/>
        <w:rPr/>
      </w:pPr>
      <w:bookmarkStart w:colFirst="0" w:colLast="0" w:name="_heading=h.hr2lv52oen52" w:id="25"/>
      <w:bookmarkEnd w:id="25"/>
      <w:r w:rsidDel="00000000" w:rsidR="00000000" w:rsidRPr="00000000">
        <w:br w:type="page"/>
      </w:r>
      <w:r w:rsidDel="00000000" w:rsidR="00000000" w:rsidRPr="00000000">
        <w:rPr>
          <w:rtl w:val="0"/>
        </w:rPr>
      </w:r>
    </w:p>
    <w:p w:rsidR="00000000" w:rsidDel="00000000" w:rsidP="00000000" w:rsidRDefault="00000000" w:rsidRPr="00000000" w14:paraId="0000013C">
      <w:pPr>
        <w:pStyle w:val="Heading1"/>
        <w:numPr>
          <w:ilvl w:val="0"/>
          <w:numId w:val="5"/>
        </w:numPr>
        <w:ind w:left="360" w:hanging="360"/>
        <w:rPr>
          <w:b w:val="1"/>
          <w:color w:val="1cadb8"/>
          <w:sz w:val="32"/>
          <w:szCs w:val="32"/>
        </w:rPr>
      </w:pPr>
      <w:bookmarkStart w:colFirst="0" w:colLast="0" w:name="_heading=h.mjofynfp0jh" w:id="26"/>
      <w:bookmarkEnd w:id="26"/>
      <w:r w:rsidDel="00000000" w:rsidR="00000000" w:rsidRPr="00000000">
        <w:rPr>
          <w:color w:val="1cadb8"/>
          <w:rtl w:val="0"/>
        </w:rPr>
        <w:t xml:space="preserve">Recommendation report</w:t>
      </w:r>
      <w:r w:rsidDel="00000000" w:rsidR="00000000" w:rsidRPr="00000000">
        <w:rPr>
          <w:rtl w:val="0"/>
        </w:rPr>
      </w:r>
    </w:p>
    <w:p w:rsidR="00000000" w:rsidDel="00000000" w:rsidP="00000000" w:rsidRDefault="00000000" w:rsidRPr="00000000" w14:paraId="0000013D">
      <w:pPr>
        <w:rPr>
          <w:color w:val="7f207f"/>
        </w:rPr>
      </w:pPr>
      <w:r w:rsidDel="00000000" w:rsidR="00000000" w:rsidRPr="00000000">
        <w:rPr>
          <w:rtl w:val="0"/>
        </w:rPr>
      </w:r>
    </w:p>
    <w:p w:rsidR="00000000" w:rsidDel="00000000" w:rsidP="00000000" w:rsidRDefault="00000000" w:rsidRPr="00000000" w14:paraId="0000013E">
      <w:pPr>
        <w:pStyle w:val="Heading2"/>
        <w:numPr>
          <w:ilvl w:val="1"/>
          <w:numId w:val="5"/>
        </w:numPr>
        <w:ind w:left="792" w:hanging="432"/>
        <w:rPr>
          <w:color w:val="7f207f"/>
          <w:sz w:val="28"/>
          <w:szCs w:val="28"/>
        </w:rPr>
      </w:pPr>
      <w:bookmarkStart w:colFirst="0" w:colLast="0" w:name="_heading=h.f9g7umyksmkh" w:id="27"/>
      <w:bookmarkEnd w:id="27"/>
      <w:r w:rsidDel="00000000" w:rsidR="00000000" w:rsidRPr="00000000">
        <w:rPr>
          <w:color w:val="7f207f"/>
          <w:rtl w:val="0"/>
        </w:rPr>
        <w:t xml:space="preserve">Header Level 2</w:t>
      </w:r>
      <w:r w:rsidDel="00000000" w:rsidR="00000000" w:rsidRPr="00000000">
        <w:rPr>
          <w:rtl w:val="0"/>
        </w:rPr>
      </w:r>
    </w:p>
    <w:p w:rsidR="00000000" w:rsidDel="00000000" w:rsidP="00000000" w:rsidRDefault="00000000" w:rsidRPr="00000000" w14:paraId="0000013F">
      <w:pPr>
        <w:rPr>
          <w:color w:val="7f207f"/>
        </w:rPr>
      </w:pPr>
      <w:r w:rsidDel="00000000" w:rsidR="00000000" w:rsidRPr="00000000">
        <w:rPr>
          <w:rtl w:val="0"/>
        </w:rPr>
      </w:r>
    </w:p>
    <w:p w:rsidR="00000000" w:rsidDel="00000000" w:rsidP="00000000" w:rsidRDefault="00000000" w:rsidRPr="00000000" w14:paraId="00000140">
      <w:pPr>
        <w:pStyle w:val="Heading3"/>
        <w:numPr>
          <w:ilvl w:val="2"/>
          <w:numId w:val="5"/>
        </w:numPr>
        <w:ind w:left="1224" w:hanging="504.00000000000006"/>
        <w:rPr>
          <w:color w:val="7f207f"/>
          <w:sz w:val="24"/>
          <w:szCs w:val="24"/>
        </w:rPr>
      </w:pPr>
      <w:bookmarkStart w:colFirst="0" w:colLast="0" w:name="_heading=h.5ed03xmosoas" w:id="28"/>
      <w:bookmarkEnd w:id="28"/>
      <w:r w:rsidDel="00000000" w:rsidR="00000000" w:rsidRPr="00000000">
        <w:rPr>
          <w:color w:val="7f207f"/>
          <w:rtl w:val="0"/>
        </w:rPr>
        <w:t xml:space="preserve">Header Level 3</w:t>
      </w:r>
      <w:r w:rsidDel="00000000" w:rsidR="00000000" w:rsidRPr="00000000">
        <w:rPr>
          <w:rtl w:val="0"/>
        </w:rPr>
      </w:r>
    </w:p>
    <w:p w:rsidR="00000000" w:rsidDel="00000000" w:rsidP="00000000" w:rsidRDefault="00000000" w:rsidRPr="00000000" w14:paraId="00000141">
      <w:pPr>
        <w:rPr/>
      </w:pPr>
      <w:r w:rsidDel="00000000" w:rsidR="00000000" w:rsidRPr="00000000">
        <w:rPr>
          <w:rtl w:val="0"/>
        </w:rPr>
      </w:r>
    </w:p>
    <w:p w:rsidR="00000000" w:rsidDel="00000000" w:rsidP="00000000" w:rsidRDefault="00000000" w:rsidRPr="00000000" w14:paraId="00000142">
      <w:pPr>
        <w:pStyle w:val="Heading4"/>
        <w:ind w:firstLine="0"/>
        <w:rPr/>
      </w:pPr>
      <w:bookmarkStart w:colFirst="0" w:colLast="0" w:name="_heading=h.9kj5q5vkl9b" w:id="29"/>
      <w:bookmarkEnd w:id="29"/>
      <w:r w:rsidDel="00000000" w:rsidR="00000000" w:rsidRPr="00000000">
        <w:rPr>
          <w:rtl w:val="0"/>
        </w:rPr>
        <w:t xml:space="preserve">Header Level 4</w:t>
      </w:r>
    </w:p>
    <w:p w:rsidR="00000000" w:rsidDel="00000000" w:rsidP="00000000" w:rsidRDefault="00000000" w:rsidRPr="00000000" w14:paraId="00000143">
      <w:pPr>
        <w:rPr/>
      </w:pPr>
      <w:r w:rsidDel="00000000" w:rsidR="00000000" w:rsidRPr="00000000">
        <w:rPr>
          <w:rtl w:val="0"/>
        </w:rPr>
      </w:r>
    </w:p>
    <w:p w:rsidR="00000000" w:rsidDel="00000000" w:rsidP="00000000" w:rsidRDefault="00000000" w:rsidRPr="00000000" w14:paraId="00000144">
      <w:pPr>
        <w:pStyle w:val="Heading4"/>
        <w:ind w:firstLine="0"/>
        <w:rPr/>
      </w:pPr>
      <w:bookmarkStart w:colFirst="0" w:colLast="0" w:name="_heading=h.v6azn3w5j44x" w:id="30"/>
      <w:bookmarkEnd w:id="30"/>
      <w:r w:rsidDel="00000000" w:rsidR="00000000" w:rsidRPr="00000000">
        <w:rPr>
          <w:rtl w:val="0"/>
        </w:rPr>
      </w:r>
    </w:p>
    <w:p w:rsidR="00000000" w:rsidDel="00000000" w:rsidP="00000000" w:rsidRDefault="00000000" w:rsidRPr="00000000" w14:paraId="00000145">
      <w:pPr>
        <w:pStyle w:val="Heading4"/>
        <w:ind w:firstLine="0"/>
        <w:rPr/>
      </w:pPr>
      <w:bookmarkStart w:colFirst="0" w:colLast="0" w:name="_heading=h.ojyw97f8mwxy" w:id="31"/>
      <w:bookmarkEnd w:id="31"/>
      <w:r w:rsidDel="00000000" w:rsidR="00000000" w:rsidRPr="00000000">
        <w:br w:type="page"/>
      </w:r>
      <w:r w:rsidDel="00000000" w:rsidR="00000000" w:rsidRPr="00000000">
        <w:rPr>
          <w:rtl w:val="0"/>
        </w:rPr>
      </w:r>
    </w:p>
    <w:p w:rsidR="00000000" w:rsidDel="00000000" w:rsidP="00000000" w:rsidRDefault="00000000" w:rsidRPr="00000000" w14:paraId="00000146">
      <w:pPr>
        <w:pStyle w:val="Heading1"/>
        <w:numPr>
          <w:ilvl w:val="0"/>
          <w:numId w:val="5"/>
        </w:numPr>
        <w:ind w:left="360" w:hanging="360"/>
        <w:rPr>
          <w:color w:val="1cadb8"/>
        </w:rPr>
      </w:pPr>
      <w:bookmarkStart w:colFirst="0" w:colLast="0" w:name="_heading=h.4d34og8" w:id="32"/>
      <w:bookmarkEnd w:id="32"/>
      <w:r w:rsidDel="00000000" w:rsidR="00000000" w:rsidRPr="00000000">
        <w:rPr>
          <w:color w:val="1cadb8"/>
          <w:rtl w:val="0"/>
        </w:rPr>
        <w:t xml:space="preserve">European Digital Student Service Infrastructure L2</w:t>
      </w:r>
    </w:p>
    <w:p w:rsidR="00000000" w:rsidDel="00000000" w:rsidP="00000000" w:rsidRDefault="00000000" w:rsidRPr="00000000" w14:paraId="00000147">
      <w:pPr>
        <w:rPr/>
      </w:pPr>
      <w:r w:rsidDel="00000000" w:rsidR="00000000" w:rsidRPr="00000000">
        <w:rPr>
          <w:rtl w:val="0"/>
        </w:rPr>
      </w:r>
    </w:p>
    <w:p w:rsidR="00000000" w:rsidDel="00000000" w:rsidP="00000000" w:rsidRDefault="00000000" w:rsidRPr="00000000" w14:paraId="00000148">
      <w:pPr>
        <w:pStyle w:val="Heading2"/>
        <w:numPr>
          <w:ilvl w:val="1"/>
          <w:numId w:val="5"/>
        </w:numPr>
        <w:ind w:left="792" w:hanging="432"/>
        <w:rPr>
          <w:color w:val="7f207f"/>
        </w:rPr>
      </w:pPr>
      <w:bookmarkStart w:colFirst="0" w:colLast="0" w:name="_heading=h.2s8eyo1" w:id="33"/>
      <w:bookmarkEnd w:id="33"/>
      <w:r w:rsidDel="00000000" w:rsidR="00000000" w:rsidRPr="00000000">
        <w:rPr>
          <w:color w:val="7f207f"/>
          <w:rtl w:val="0"/>
        </w:rPr>
        <w:t xml:space="preserve">Context</w:t>
      </w:r>
    </w:p>
    <w:p w:rsidR="00000000" w:rsidDel="00000000" w:rsidP="00000000" w:rsidRDefault="00000000" w:rsidRPr="00000000" w14:paraId="00000149">
      <w:pPr>
        <w:jc w:val="left"/>
        <w:rPr/>
      </w:pPr>
      <w:bookmarkStart w:colFirst="0" w:colLast="0" w:name="_heading=h.26in1rg" w:id="34"/>
      <w:bookmarkEnd w:id="34"/>
      <w:r w:rsidDel="00000000" w:rsidR="00000000" w:rsidRPr="00000000">
        <w:rPr>
          <w:rtl w:val="0"/>
        </w:rPr>
      </w:r>
    </w:p>
    <w:p w:rsidR="00000000" w:rsidDel="00000000" w:rsidP="00000000" w:rsidRDefault="00000000" w:rsidRPr="00000000" w14:paraId="0000014A">
      <w:pPr>
        <w:rPr>
          <w:color w:val="000000"/>
        </w:rPr>
      </w:pPr>
      <w:r w:rsidDel="00000000" w:rsidR="00000000" w:rsidRPr="00000000">
        <w:rPr>
          <w:color w:val="000000"/>
          <w:rtl w:val="0"/>
        </w:rPr>
        <w:t xml:space="preserve">The EDSSI L2 project builds on the EDSSI project, which aims to harmonise the operation of the different building blocks of the digital Erasmus+ ecosystem, mainstream the usage of secure authentication and extend the interoperability network to the student service providers. EDSSI created a core infrastructure that provides students with a seamless mobility experience.</w:t>
      </w:r>
    </w:p>
    <w:p w:rsidR="00000000" w:rsidDel="00000000" w:rsidP="00000000" w:rsidRDefault="00000000" w:rsidRPr="00000000" w14:paraId="0000014B">
      <w:pPr>
        <w:rPr>
          <w:color w:val="000000"/>
        </w:rPr>
      </w:pPr>
      <w:r w:rsidDel="00000000" w:rsidR="00000000" w:rsidRPr="00000000">
        <w:rPr>
          <w:rtl w:val="0"/>
        </w:rPr>
      </w:r>
    </w:p>
    <w:p w:rsidR="00000000" w:rsidDel="00000000" w:rsidP="00000000" w:rsidRDefault="00000000" w:rsidRPr="00000000" w14:paraId="0000014C">
      <w:pPr>
        <w:rPr>
          <w:color w:val="000000"/>
        </w:rPr>
      </w:pPr>
      <w:r w:rsidDel="00000000" w:rsidR="00000000" w:rsidRPr="00000000">
        <w:rPr>
          <w:color w:val="000000"/>
          <w:rtl w:val="0"/>
        </w:rPr>
        <w:t xml:space="preserve">The EDSSI L2 project continues and complements the work that has been started in the first EDSSI project. It will </w:t>
      </w:r>
    </w:p>
    <w:p w:rsidR="00000000" w:rsidDel="00000000" w:rsidP="00000000" w:rsidRDefault="00000000" w:rsidRPr="00000000" w14:paraId="0000014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enhance the authentication services for the infrastructure, </w:t>
      </w:r>
    </w:p>
    <w:p w:rsidR="00000000" w:rsidDel="00000000" w:rsidP="00000000" w:rsidRDefault="00000000" w:rsidRPr="00000000" w14:paraId="0000014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fine-tune the operation of the Data Exchange Network and </w:t>
      </w:r>
    </w:p>
    <w:p w:rsidR="00000000" w:rsidDel="00000000" w:rsidP="00000000" w:rsidRDefault="00000000" w:rsidRPr="00000000" w14:paraId="0000014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create a new standardised software component for seamless NFC interoperability of Student eCards. </w:t>
      </w:r>
    </w:p>
    <w:p w:rsidR="00000000" w:rsidDel="00000000" w:rsidP="00000000" w:rsidRDefault="00000000" w:rsidRPr="00000000" w14:paraId="00000150">
      <w:pPr>
        <w:rPr>
          <w:color w:val="000000"/>
        </w:rPr>
      </w:pPr>
      <w:r w:rsidDel="00000000" w:rsidR="00000000" w:rsidRPr="00000000">
        <w:rPr>
          <w:rtl w:val="0"/>
        </w:rPr>
      </w:r>
    </w:p>
    <w:p w:rsidR="00000000" w:rsidDel="00000000" w:rsidP="00000000" w:rsidRDefault="00000000" w:rsidRPr="00000000" w14:paraId="00000151">
      <w:pPr>
        <w:rPr>
          <w:color w:val="000000"/>
        </w:rPr>
      </w:pPr>
      <w:r w:rsidDel="00000000" w:rsidR="00000000" w:rsidRPr="00000000">
        <w:rPr>
          <w:color w:val="000000"/>
          <w:rtl w:val="0"/>
        </w:rPr>
        <w:t xml:space="preserve">For 2025, this will provide a student eCard that enables for example eSignature, so students can sign documents with a single click during their mobility administration processes.</w:t>
      </w:r>
    </w:p>
    <w:p w:rsidR="00000000" w:rsidDel="00000000" w:rsidP="00000000" w:rsidRDefault="00000000" w:rsidRPr="00000000" w14:paraId="00000152">
      <w:pPr>
        <w:rPr>
          <w:color w:val="000000"/>
        </w:rPr>
      </w:pPr>
      <w:r w:rsidDel="00000000" w:rsidR="00000000" w:rsidRPr="00000000">
        <w:rPr>
          <w:rtl w:val="0"/>
        </w:rPr>
      </w:r>
    </w:p>
    <w:p w:rsidR="00000000" w:rsidDel="00000000" w:rsidP="00000000" w:rsidRDefault="00000000" w:rsidRPr="00000000" w14:paraId="00000153">
      <w:pPr>
        <w:rPr>
          <w:color w:val="000000"/>
        </w:rPr>
      </w:pPr>
      <w:r w:rsidDel="00000000" w:rsidR="00000000" w:rsidRPr="00000000">
        <w:rPr>
          <w:color w:val="000000"/>
          <w:rtl w:val="0"/>
        </w:rPr>
        <w:t xml:space="preserve">The overall project will align with the roll out of the Erasmus+ digitalisation roadmap and the European Student Card Initiative (ESCI).</w:t>
      </w:r>
    </w:p>
    <w:p w:rsidR="00000000" w:rsidDel="00000000" w:rsidP="00000000" w:rsidRDefault="00000000" w:rsidRPr="00000000" w14:paraId="00000154">
      <w:pPr>
        <w:jc w:val="left"/>
        <w:rPr/>
      </w:pPr>
      <w:r w:rsidDel="00000000" w:rsidR="00000000" w:rsidRPr="00000000">
        <w:rPr>
          <w:rtl w:val="0"/>
        </w:rPr>
      </w:r>
    </w:p>
    <w:p w:rsidR="00000000" w:rsidDel="00000000" w:rsidP="00000000" w:rsidRDefault="00000000" w:rsidRPr="00000000" w14:paraId="00000155">
      <w:pPr>
        <w:jc w:val="left"/>
        <w:rPr>
          <w:color w:val="954f72"/>
          <w:sz w:val="20"/>
          <w:szCs w:val="20"/>
          <w:u w:val="single"/>
        </w:rPr>
      </w:pPr>
      <w:r w:rsidDel="00000000" w:rsidR="00000000" w:rsidRPr="00000000">
        <w:rPr>
          <w:rtl w:val="0"/>
        </w:rPr>
      </w:r>
    </w:p>
    <w:p w:rsidR="00000000" w:rsidDel="00000000" w:rsidP="00000000" w:rsidRDefault="00000000" w:rsidRPr="00000000" w14:paraId="00000156">
      <w:pPr>
        <w:rPr/>
      </w:pPr>
      <w:r w:rsidDel="00000000" w:rsidR="00000000" w:rsidRPr="00000000">
        <w:rPr>
          <w:rtl w:val="0"/>
        </w:rPr>
      </w:r>
    </w:p>
    <w:tbl>
      <w:tblPr>
        <w:tblStyle w:val="Table13"/>
        <w:tblW w:w="9020.0" w:type="dxa"/>
        <w:jc w:val="center"/>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4510"/>
        <w:gridCol w:w="4510"/>
        <w:tblGridChange w:id="0">
          <w:tblGrid>
            <w:gridCol w:w="4510"/>
            <w:gridCol w:w="4510"/>
          </w:tblGrid>
        </w:tblGridChange>
      </w:tblGrid>
      <w:tr>
        <w:trPr>
          <w:cantSplit w:val="0"/>
          <w:trHeight w:val="420" w:hRule="atLeast"/>
          <w:tblHeader w:val="0"/>
        </w:trPr>
        <w:tc>
          <w:tcPr>
            <w:gridSpan w:val="2"/>
            <w:shd w:fill="00adbc" w:val="clear"/>
            <w:tcMar>
              <w:top w:w="100.0" w:type="dxa"/>
              <w:left w:w="100.0" w:type="dxa"/>
              <w:bottom w:w="100.0" w:type="dxa"/>
              <w:right w:w="100.0" w:type="dxa"/>
            </w:tcMar>
            <w:vAlign w:val="center"/>
          </w:tcPr>
          <w:p w:rsidR="00000000" w:rsidDel="00000000" w:rsidP="00000000" w:rsidRDefault="00000000" w:rsidRPr="00000000" w14:paraId="00000157">
            <w:pPr>
              <w:pStyle w:val="Heading4"/>
              <w:ind w:firstLine="0"/>
              <w:rPr/>
            </w:pPr>
            <w:bookmarkStart w:colFirst="0" w:colLast="0" w:name="_heading=h.6y48y4qyh0it" w:id="35"/>
            <w:bookmarkEnd w:id="35"/>
            <w:r w:rsidDel="00000000" w:rsidR="00000000" w:rsidRPr="00000000">
              <w:rPr>
                <w:rtl w:val="0"/>
              </w:rPr>
              <w:t xml:space="preserve">Core Values</w:t>
            </w:r>
          </w:p>
        </w:tc>
      </w:tr>
      <w:tr>
        <w:trPr>
          <w:cantSplit w:val="0"/>
          <w:tblHeader w:val="0"/>
        </w:trPr>
        <w:tc>
          <w:tcPr>
            <w:shd w:fill="f3f3f3" w:val="clear"/>
            <w:tcMar>
              <w:top w:w="100.0" w:type="dxa"/>
              <w:left w:w="100.0" w:type="dxa"/>
              <w:bottom w:w="100.0" w:type="dxa"/>
              <w:right w:w="100.0" w:type="dxa"/>
            </w:tcMar>
            <w:vAlign w:val="center"/>
          </w:tcPr>
          <w:p w:rsidR="00000000" w:rsidDel="00000000" w:rsidP="00000000" w:rsidRDefault="00000000" w:rsidRPr="00000000" w14:paraId="00000159">
            <w:pPr>
              <w:pBdr>
                <w:top w:space="0" w:sz="0" w:val="nil"/>
                <w:left w:space="0" w:sz="0" w:val="nil"/>
                <w:bottom w:space="0" w:sz="0" w:val="nil"/>
                <w:right w:space="0" w:sz="0" w:val="nil"/>
                <w:between w:space="0" w:sz="0" w:val="nil"/>
              </w:pBdr>
              <w:jc w:val="left"/>
              <w:rPr>
                <w:color w:val="000000"/>
              </w:rPr>
            </w:pPr>
            <w:r w:rsidDel="00000000" w:rsidR="00000000" w:rsidRPr="00000000">
              <w:rPr>
                <w:b w:val="1"/>
                <w:color w:val="000000"/>
                <w:rtl w:val="0"/>
              </w:rPr>
              <w:t xml:space="preserve">Mobility empowerment</w:t>
            </w:r>
            <w:r w:rsidDel="00000000" w:rsidR="00000000" w:rsidRPr="00000000">
              <w:rPr>
                <w:color w:val="000000"/>
                <w:rtl w:val="0"/>
              </w:rPr>
              <w:t xml:space="preserve"> - We are tearing down the structural barriers to student mobility.</w:t>
            </w:r>
          </w:p>
          <w:p w:rsidR="00000000" w:rsidDel="00000000" w:rsidP="00000000" w:rsidRDefault="00000000" w:rsidRPr="00000000" w14:paraId="0000015A">
            <w:pPr>
              <w:pBdr>
                <w:top w:space="0" w:sz="0" w:val="nil"/>
                <w:left w:space="0" w:sz="0" w:val="nil"/>
                <w:bottom w:space="0" w:sz="0" w:val="nil"/>
                <w:right w:space="0" w:sz="0" w:val="nil"/>
                <w:between w:space="0" w:sz="0" w:val="nil"/>
              </w:pBdr>
              <w:jc w:val="left"/>
              <w:rPr>
                <w:color w:val="000000"/>
              </w:rPr>
            </w:pPr>
            <w:r w:rsidDel="00000000" w:rsidR="00000000" w:rsidRPr="00000000">
              <w:rPr>
                <w:rtl w:val="0"/>
              </w:rPr>
            </w:r>
          </w:p>
          <w:p w:rsidR="00000000" w:rsidDel="00000000" w:rsidP="00000000" w:rsidRDefault="00000000" w:rsidRPr="00000000" w14:paraId="0000015B">
            <w:pPr>
              <w:pBdr>
                <w:top w:space="0" w:sz="0" w:val="nil"/>
                <w:left w:space="0" w:sz="0" w:val="nil"/>
                <w:bottom w:space="0" w:sz="0" w:val="nil"/>
                <w:right w:space="0" w:sz="0" w:val="nil"/>
                <w:between w:space="0" w:sz="0" w:val="nil"/>
              </w:pBdr>
              <w:jc w:val="left"/>
              <w:rPr>
                <w:color w:val="000000"/>
              </w:rPr>
            </w:pPr>
            <w:r w:rsidDel="00000000" w:rsidR="00000000" w:rsidRPr="00000000">
              <w:rPr>
                <w:color w:val="000000"/>
                <w:rtl w:val="0"/>
              </w:rPr>
              <w:t xml:space="preserve">It takes student e-services to the next level and empowers all actors along the mobility chain. It stimulates student mobility by digitising administrative procedures and therefore simplifying the access to e-services. </w:t>
            </w:r>
          </w:p>
        </w:tc>
        <w:tc>
          <w:tcPr>
            <w:shd w:fill="f3f3f3" w:val="clear"/>
            <w:tcMar>
              <w:top w:w="100.0" w:type="dxa"/>
              <w:left w:w="100.0" w:type="dxa"/>
              <w:bottom w:w="100.0" w:type="dxa"/>
              <w:right w:w="100.0" w:type="dxa"/>
            </w:tcMar>
            <w:vAlign w:val="center"/>
          </w:tcPr>
          <w:p w:rsidR="00000000" w:rsidDel="00000000" w:rsidP="00000000" w:rsidRDefault="00000000" w:rsidRPr="00000000" w14:paraId="0000015C">
            <w:pPr>
              <w:pBdr>
                <w:top w:space="0" w:sz="0" w:val="nil"/>
                <w:left w:space="0" w:sz="0" w:val="nil"/>
                <w:bottom w:space="0" w:sz="0" w:val="nil"/>
                <w:right w:space="0" w:sz="0" w:val="nil"/>
                <w:between w:space="0" w:sz="0" w:val="nil"/>
              </w:pBdr>
              <w:jc w:val="left"/>
              <w:rPr>
                <w:color w:val="000000"/>
              </w:rPr>
            </w:pPr>
            <w:r w:rsidDel="00000000" w:rsidR="00000000" w:rsidRPr="00000000">
              <w:rPr>
                <w:color w:val="000000"/>
                <w:rtl w:val="0"/>
              </w:rPr>
              <w:t xml:space="preserve">Inclusive Higher Education - Nobody is left behind.</w:t>
            </w:r>
          </w:p>
          <w:p w:rsidR="00000000" w:rsidDel="00000000" w:rsidP="00000000" w:rsidRDefault="00000000" w:rsidRPr="00000000" w14:paraId="0000015D">
            <w:pPr>
              <w:pBdr>
                <w:top w:space="0" w:sz="0" w:val="nil"/>
                <w:left w:space="0" w:sz="0" w:val="nil"/>
                <w:bottom w:space="0" w:sz="0" w:val="nil"/>
                <w:right w:space="0" w:sz="0" w:val="nil"/>
                <w:between w:space="0" w:sz="0" w:val="nil"/>
              </w:pBdr>
              <w:jc w:val="left"/>
              <w:rPr>
                <w:color w:val="000000"/>
              </w:rPr>
            </w:pPr>
            <w:r w:rsidDel="00000000" w:rsidR="00000000" w:rsidRPr="00000000">
              <w:rPr>
                <w:rtl w:val="0"/>
              </w:rPr>
            </w:r>
          </w:p>
          <w:p w:rsidR="00000000" w:rsidDel="00000000" w:rsidP="00000000" w:rsidRDefault="00000000" w:rsidRPr="00000000" w14:paraId="0000015E">
            <w:pPr>
              <w:pBdr>
                <w:top w:space="0" w:sz="0" w:val="nil"/>
                <w:left w:space="0" w:sz="0" w:val="nil"/>
                <w:bottom w:space="0" w:sz="0" w:val="nil"/>
                <w:right w:space="0" w:sz="0" w:val="nil"/>
                <w:between w:space="0" w:sz="0" w:val="nil"/>
              </w:pBdr>
              <w:jc w:val="left"/>
              <w:rPr>
                <w:color w:val="000000"/>
              </w:rPr>
            </w:pPr>
            <w:r w:rsidDel="00000000" w:rsidR="00000000" w:rsidRPr="00000000">
              <w:rPr>
                <w:color w:val="000000"/>
                <w:rtl w:val="0"/>
              </w:rPr>
              <w:t xml:space="preserve">Whether you are a small or large Higher Education Institution, have an advanced IT infrastructure or a basic one, EDSSI provides you with solutions to connect to Europe’s student e-services. It widens your students’ opportunities and facilitates mobility.</w:t>
            </w:r>
          </w:p>
        </w:tc>
      </w:tr>
      <w:tr>
        <w:trPr>
          <w:cantSplit w:val="0"/>
          <w:tblHeader w:val="0"/>
        </w:trPr>
        <w:tc>
          <w:tcPr>
            <w:shd w:fill="f3f3f3" w:val="clear"/>
            <w:tcMar>
              <w:top w:w="100.0" w:type="dxa"/>
              <w:left w:w="100.0" w:type="dxa"/>
              <w:bottom w:w="100.0" w:type="dxa"/>
              <w:right w:w="100.0" w:type="dxa"/>
            </w:tcMar>
            <w:vAlign w:val="center"/>
          </w:tcPr>
          <w:p w:rsidR="00000000" w:rsidDel="00000000" w:rsidP="00000000" w:rsidRDefault="00000000" w:rsidRPr="00000000" w14:paraId="0000015F">
            <w:pPr>
              <w:pBdr>
                <w:top w:space="0" w:sz="0" w:val="nil"/>
                <w:left w:space="0" w:sz="0" w:val="nil"/>
                <w:bottom w:space="0" w:sz="0" w:val="nil"/>
                <w:right w:space="0" w:sz="0" w:val="nil"/>
                <w:between w:space="0" w:sz="0" w:val="nil"/>
              </w:pBdr>
              <w:jc w:val="left"/>
              <w:rPr>
                <w:color w:val="000000"/>
              </w:rPr>
            </w:pPr>
            <w:r w:rsidDel="00000000" w:rsidR="00000000" w:rsidRPr="00000000">
              <w:rPr>
                <w:b w:val="1"/>
                <w:color w:val="000000"/>
                <w:rtl w:val="0"/>
              </w:rPr>
              <w:t xml:space="preserve">Evolving union </w:t>
            </w:r>
            <w:r w:rsidDel="00000000" w:rsidR="00000000" w:rsidRPr="00000000">
              <w:rPr>
                <w:color w:val="000000"/>
                <w:rtl w:val="0"/>
              </w:rPr>
              <w:t xml:space="preserve">-</w:t>
            </w:r>
            <w:r w:rsidDel="00000000" w:rsidR="00000000" w:rsidRPr="00000000">
              <w:rPr>
                <w:b w:val="1"/>
                <w:color w:val="000000"/>
                <w:rtl w:val="0"/>
              </w:rPr>
              <w:t xml:space="preserve"> </w:t>
            </w:r>
            <w:r w:rsidDel="00000000" w:rsidR="00000000" w:rsidRPr="00000000">
              <w:rPr>
                <w:color w:val="000000"/>
                <w:rtl w:val="0"/>
              </w:rPr>
              <w:t xml:space="preserve">We are breaking silos in the organisation and provision of student mobility.</w:t>
            </w:r>
          </w:p>
          <w:p w:rsidR="00000000" w:rsidDel="00000000" w:rsidP="00000000" w:rsidRDefault="00000000" w:rsidRPr="00000000" w14:paraId="00000160">
            <w:pPr>
              <w:pBdr>
                <w:top w:space="0" w:sz="0" w:val="nil"/>
                <w:left w:space="0" w:sz="0" w:val="nil"/>
                <w:bottom w:space="0" w:sz="0" w:val="nil"/>
                <w:right w:space="0" w:sz="0" w:val="nil"/>
                <w:between w:space="0" w:sz="0" w:val="nil"/>
              </w:pBdr>
              <w:jc w:val="left"/>
              <w:rPr>
                <w:color w:val="000000"/>
              </w:rPr>
            </w:pPr>
            <w:r w:rsidDel="00000000" w:rsidR="00000000" w:rsidRPr="00000000">
              <w:rPr>
                <w:rtl w:val="0"/>
              </w:rPr>
            </w:r>
          </w:p>
          <w:p w:rsidR="00000000" w:rsidDel="00000000" w:rsidP="00000000" w:rsidRDefault="00000000" w:rsidRPr="00000000" w14:paraId="00000161">
            <w:pPr>
              <w:pBdr>
                <w:top w:space="0" w:sz="0" w:val="nil"/>
                <w:left w:space="0" w:sz="0" w:val="nil"/>
                <w:bottom w:space="0" w:sz="0" w:val="nil"/>
                <w:right w:space="0" w:sz="0" w:val="nil"/>
                <w:between w:space="0" w:sz="0" w:val="nil"/>
              </w:pBdr>
              <w:jc w:val="left"/>
              <w:rPr>
                <w:color w:val="000000"/>
              </w:rPr>
            </w:pPr>
            <w:r w:rsidDel="00000000" w:rsidR="00000000" w:rsidRPr="00000000">
              <w:rPr>
                <w:color w:val="000000"/>
                <w:rtl w:val="0"/>
              </w:rPr>
              <w:t xml:space="preserve">It contributes to the digitisation of student mobility processes and encompasses all relevant digital student mobility initiatives under its umbrella.</w:t>
            </w:r>
          </w:p>
        </w:tc>
        <w:tc>
          <w:tcPr>
            <w:shd w:fill="f3f3f3" w:val="clear"/>
            <w:tcMar>
              <w:top w:w="100.0" w:type="dxa"/>
              <w:left w:w="100.0" w:type="dxa"/>
              <w:bottom w:w="100.0" w:type="dxa"/>
              <w:right w:w="100.0" w:type="dxa"/>
            </w:tcMar>
            <w:vAlign w:val="center"/>
          </w:tcPr>
          <w:p w:rsidR="00000000" w:rsidDel="00000000" w:rsidP="00000000" w:rsidRDefault="00000000" w:rsidRPr="00000000" w14:paraId="00000162">
            <w:pPr>
              <w:pBdr>
                <w:top w:space="0" w:sz="0" w:val="nil"/>
                <w:left w:space="0" w:sz="0" w:val="nil"/>
                <w:bottom w:space="0" w:sz="0" w:val="nil"/>
                <w:right w:space="0" w:sz="0" w:val="nil"/>
                <w:between w:space="0" w:sz="0" w:val="nil"/>
              </w:pBdr>
              <w:jc w:val="left"/>
              <w:rPr>
                <w:color w:val="000000"/>
              </w:rPr>
            </w:pPr>
            <w:r w:rsidDel="00000000" w:rsidR="00000000" w:rsidRPr="00000000">
              <w:rPr>
                <w:b w:val="1"/>
                <w:color w:val="000000"/>
                <w:rtl w:val="0"/>
              </w:rPr>
              <w:t xml:space="preserve">Reliability </w:t>
            </w:r>
            <w:r w:rsidDel="00000000" w:rsidR="00000000" w:rsidRPr="00000000">
              <w:rPr>
                <w:color w:val="000000"/>
                <w:rtl w:val="0"/>
              </w:rPr>
              <w:t xml:space="preserve">- Forged on EU standards and regulations, we offer an approved and trusted connector to Europe’s student e-services.</w:t>
            </w:r>
          </w:p>
          <w:p w:rsidR="00000000" w:rsidDel="00000000" w:rsidP="00000000" w:rsidRDefault="00000000" w:rsidRPr="00000000" w14:paraId="00000163">
            <w:pPr>
              <w:pBdr>
                <w:top w:space="0" w:sz="0" w:val="nil"/>
                <w:left w:space="0" w:sz="0" w:val="nil"/>
                <w:bottom w:space="0" w:sz="0" w:val="nil"/>
                <w:right w:space="0" w:sz="0" w:val="nil"/>
                <w:between w:space="0" w:sz="0" w:val="nil"/>
              </w:pBdr>
              <w:jc w:val="left"/>
              <w:rPr>
                <w:color w:val="000000"/>
              </w:rPr>
            </w:pPr>
            <w:r w:rsidDel="00000000" w:rsidR="00000000" w:rsidRPr="00000000">
              <w:rPr>
                <w:color w:val="000000"/>
                <w:rtl w:val="0"/>
              </w:rPr>
              <w:t xml:space="preserve">Users can access all European student e-services in a transparent and seamless manner, according to the Once Only Principle. It is made simple for all Higher Education student mobility actors to use a solution based on open standards and clear EU policy regulations (including GDPR).</w:t>
            </w:r>
          </w:p>
        </w:tc>
      </w:tr>
    </w:tbl>
    <w:p w:rsidR="00000000" w:rsidDel="00000000" w:rsidP="00000000" w:rsidRDefault="00000000" w:rsidRPr="00000000" w14:paraId="00000164">
      <w:pPr>
        <w:keepNext w:val="1"/>
        <w:keepLines w:val="1"/>
        <w:pBdr>
          <w:top w:space="0" w:sz="0" w:val="nil"/>
          <w:left w:space="0" w:sz="0" w:val="nil"/>
          <w:bottom w:space="0" w:sz="0" w:val="nil"/>
          <w:right w:space="0" w:sz="0" w:val="nil"/>
          <w:between w:space="0" w:sz="0" w:val="nil"/>
        </w:pBdr>
        <w:jc w:val="left"/>
        <w:rPr/>
        <w:sectPr>
          <w:headerReference r:id="rId16" w:type="default"/>
          <w:headerReference r:id="rId17" w:type="first"/>
          <w:footerReference r:id="rId18" w:type="default"/>
          <w:footerReference r:id="rId19" w:type="first"/>
          <w:pgSz w:h="16840" w:w="11900" w:orient="portrait"/>
          <w:pgMar w:bottom="1440" w:top="1440" w:left="1440" w:right="1440" w:header="708" w:footer="708"/>
          <w:pgNumType w:start="0"/>
          <w:titlePg w:val="1"/>
        </w:sectPr>
      </w:pPr>
      <w:bookmarkStart w:colFirst="0" w:colLast="0" w:name="_heading=h.3x904uqu262s" w:id="36"/>
      <w:bookmarkEnd w:id="36"/>
      <w:r w:rsidDel="00000000" w:rsidR="00000000" w:rsidRPr="00000000">
        <w:rPr>
          <w:rtl w:val="0"/>
        </w:rPr>
      </w:r>
    </w:p>
    <w:p w:rsidR="00000000" w:rsidDel="00000000" w:rsidP="00000000" w:rsidRDefault="00000000" w:rsidRPr="00000000" w14:paraId="00000165">
      <w:pPr>
        <w:widowControl w:val="0"/>
        <w:pBdr>
          <w:top w:space="0" w:sz="0" w:val="nil"/>
          <w:left w:space="0" w:sz="0" w:val="nil"/>
          <w:bottom w:space="0" w:sz="0" w:val="nil"/>
          <w:right w:space="0" w:sz="0" w:val="nil"/>
          <w:between w:space="0" w:sz="0" w:val="nil"/>
        </w:pBdr>
        <w:spacing w:line="276" w:lineRule="auto"/>
        <w:jc w:val="left"/>
        <w:rPr/>
      </w:pPr>
      <w:r w:rsidDel="00000000" w:rsidR="00000000" w:rsidRPr="00000000">
        <w:rPr>
          <w:rtl w:val="0"/>
        </w:rPr>
      </w:r>
    </w:p>
    <w:tbl>
      <w:tblPr>
        <w:tblStyle w:val="Table14"/>
        <w:tblW w:w="9010.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010"/>
        <w:tblGridChange w:id="0">
          <w:tblGrid>
            <w:gridCol w:w="9010"/>
          </w:tblGrid>
        </w:tblGridChange>
      </w:tblGrid>
      <w:tr>
        <w:trPr>
          <w:cantSplit w:val="0"/>
          <w:trHeight w:val="8222" w:hRule="atLeast"/>
          <w:tblHeader w:val="0"/>
        </w:trPr>
        <w:tc>
          <w:tcPr>
            <w:vAlign w:val="bottom"/>
          </w:tcPr>
          <w:p w:rsidR="00000000" w:rsidDel="00000000" w:rsidP="00000000" w:rsidRDefault="00000000" w:rsidRPr="00000000" w14:paraId="00000166">
            <w:pPr>
              <w:keepNext w:val="1"/>
              <w:keepLines w:val="1"/>
              <w:jc w:val="center"/>
              <w:rPr/>
            </w:pPr>
            <w:r w:rsidDel="00000000" w:rsidR="00000000" w:rsidRPr="00000000">
              <w:rPr/>
              <w:drawing>
                <wp:inline distB="0" distT="0" distL="0" distR="0">
                  <wp:extent cx="2627983" cy="951801"/>
                  <wp:effectExtent b="0" l="0" r="0" t="0"/>
                  <wp:docPr descr="Logo&#10;&#10;Description automatically generated" id="51" name="image6.png"/>
                  <a:graphic>
                    <a:graphicData uri="http://schemas.openxmlformats.org/drawingml/2006/picture">
                      <pic:pic>
                        <pic:nvPicPr>
                          <pic:cNvPr descr="Logo&#10;&#10;Description automatically generated" id="0" name="image6.png"/>
                          <pic:cNvPicPr preferRelativeResize="0"/>
                        </pic:nvPicPr>
                        <pic:blipFill>
                          <a:blip r:embed="rId20"/>
                          <a:srcRect b="0" l="0" r="0" t="0"/>
                          <a:stretch>
                            <a:fillRect/>
                          </a:stretch>
                        </pic:blipFill>
                        <pic:spPr>
                          <a:xfrm>
                            <a:off x="0" y="0"/>
                            <a:ext cx="2627983" cy="951801"/>
                          </a:xfrm>
                          <a:prstGeom prst="rect"/>
                          <a:ln/>
                        </pic:spPr>
                      </pic:pic>
                    </a:graphicData>
                  </a:graphic>
                </wp:inline>
              </w:drawing>
            </w:r>
            <w:r w:rsidDel="00000000" w:rsidR="00000000" w:rsidRPr="00000000">
              <w:rPr>
                <w:rtl w:val="0"/>
              </w:rPr>
            </w:r>
          </w:p>
          <w:p w:rsidR="00000000" w:rsidDel="00000000" w:rsidP="00000000" w:rsidRDefault="00000000" w:rsidRPr="00000000" w14:paraId="00000167">
            <w:pPr>
              <w:keepNext w:val="1"/>
              <w:keepLines w:val="1"/>
              <w:jc w:val="center"/>
              <w:rPr/>
            </w:pPr>
            <w:r w:rsidDel="00000000" w:rsidR="00000000" w:rsidRPr="00000000">
              <w:rPr>
                <w:rtl w:val="0"/>
              </w:rPr>
            </w:r>
          </w:p>
          <w:p w:rsidR="00000000" w:rsidDel="00000000" w:rsidP="00000000" w:rsidRDefault="00000000" w:rsidRPr="00000000" w14:paraId="00000168">
            <w:pPr>
              <w:keepNext w:val="1"/>
              <w:keepLines w:val="1"/>
              <w:jc w:val="center"/>
              <w:rPr/>
            </w:pPr>
            <w:r w:rsidDel="00000000" w:rsidR="00000000" w:rsidRPr="00000000">
              <w:rPr>
                <w:rtl w:val="0"/>
              </w:rPr>
            </w:r>
          </w:p>
          <w:p w:rsidR="00000000" w:rsidDel="00000000" w:rsidP="00000000" w:rsidRDefault="00000000" w:rsidRPr="00000000" w14:paraId="00000169">
            <w:pPr>
              <w:keepNext w:val="1"/>
              <w:keepLines w:val="1"/>
              <w:jc w:val="center"/>
              <w:rPr/>
            </w:pPr>
            <w:r w:rsidDel="00000000" w:rsidR="00000000" w:rsidRPr="00000000">
              <w:rPr>
                <w:rtl w:val="0"/>
              </w:rPr>
            </w:r>
          </w:p>
          <w:p w:rsidR="00000000" w:rsidDel="00000000" w:rsidP="00000000" w:rsidRDefault="00000000" w:rsidRPr="00000000" w14:paraId="0000016A">
            <w:pPr>
              <w:keepNext w:val="1"/>
              <w:keepLines w:val="1"/>
              <w:pBdr>
                <w:top w:space="0" w:sz="0" w:val="nil"/>
                <w:left w:space="0" w:sz="0" w:val="nil"/>
                <w:bottom w:space="0" w:sz="0" w:val="nil"/>
                <w:right w:space="0" w:sz="0" w:val="nil"/>
                <w:between w:space="0" w:sz="0" w:val="nil"/>
              </w:pBdr>
              <w:jc w:val="center"/>
              <w:rPr>
                <w:b w:val="1"/>
                <w:color w:val="1badbb"/>
                <w:sz w:val="28"/>
                <w:szCs w:val="28"/>
                <w:u w:val="single"/>
              </w:rPr>
            </w:pPr>
            <w:hyperlink r:id="rId21">
              <w:r w:rsidDel="00000000" w:rsidR="00000000" w:rsidRPr="00000000">
                <w:rPr>
                  <w:b w:val="1"/>
                  <w:color w:val="1badbb"/>
                  <w:sz w:val="28"/>
                  <w:szCs w:val="28"/>
                  <w:u w:val="single"/>
                  <w:rtl w:val="0"/>
                </w:rPr>
                <w:t xml:space="preserve">www.edssi.eu</w:t>
              </w:r>
            </w:hyperlink>
            <w:r w:rsidDel="00000000" w:rsidR="00000000" w:rsidRPr="00000000">
              <w:rPr>
                <w:rtl w:val="0"/>
              </w:rPr>
            </w:r>
          </w:p>
          <w:p w:rsidR="00000000" w:rsidDel="00000000" w:rsidP="00000000" w:rsidRDefault="00000000" w:rsidRPr="00000000" w14:paraId="0000016B">
            <w:pPr>
              <w:keepNext w:val="1"/>
              <w:keepLines w:val="1"/>
              <w:jc w:val="center"/>
              <w:rPr/>
            </w:pPr>
            <w:r w:rsidDel="00000000" w:rsidR="00000000" w:rsidRPr="00000000">
              <w:rPr>
                <w:rtl w:val="0"/>
              </w:rPr>
            </w:r>
          </w:p>
        </w:tc>
      </w:tr>
    </w:tbl>
    <w:p w:rsidR="00000000" w:rsidDel="00000000" w:rsidP="00000000" w:rsidRDefault="00000000" w:rsidRPr="00000000" w14:paraId="0000016C">
      <w:pPr>
        <w:keepNext w:val="1"/>
        <w:keepLines w:val="1"/>
        <w:pBdr>
          <w:top w:space="0" w:sz="0" w:val="nil"/>
          <w:left w:space="0" w:sz="0" w:val="nil"/>
          <w:bottom w:space="0" w:sz="0" w:val="nil"/>
          <w:right w:space="0" w:sz="0" w:val="nil"/>
          <w:between w:space="0" w:sz="0" w:val="nil"/>
        </w:pBdr>
        <w:rPr>
          <w:b w:val="1"/>
          <w:color w:val="1badbb"/>
          <w:sz w:val="28"/>
          <w:szCs w:val="28"/>
          <w:u w:val="single"/>
        </w:rPr>
      </w:pPr>
      <w:r w:rsidDel="00000000" w:rsidR="00000000" w:rsidRPr="00000000">
        <w:rPr>
          <w:rtl w:val="0"/>
        </w:rPr>
      </w:r>
    </w:p>
    <w:sectPr>
      <w:footerReference r:id="rId22" w:type="first"/>
      <w:type w:val="nextPage"/>
      <w:pgSz w:h="16840" w:w="11900" w:orient="portrait"/>
      <w:pgMar w:bottom="1440" w:top="1440" w:left="1440" w:right="1440" w:header="708" w:footer="708"/>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0">
    <w:pPr>
      <w:widowControl w:val="0"/>
      <w:pBdr>
        <w:top w:space="0" w:sz="0" w:val="nil"/>
        <w:left w:space="0" w:sz="0" w:val="nil"/>
        <w:bottom w:space="0" w:sz="0" w:val="nil"/>
        <w:right w:space="0" w:sz="0" w:val="nil"/>
        <w:between w:space="0" w:sz="0" w:val="nil"/>
      </w:pBdr>
      <w:spacing w:line="276" w:lineRule="auto"/>
      <w:jc w:val="left"/>
      <w:rPr/>
    </w:pPr>
    <w:r w:rsidDel="00000000" w:rsidR="00000000" w:rsidRPr="00000000">
      <w:rPr>
        <w:rtl w:val="0"/>
      </w:rPr>
    </w:r>
  </w:p>
  <w:tbl>
    <w:tblPr>
      <w:tblStyle w:val="Table15"/>
      <w:tblW w:w="902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36"/>
      <w:gridCol w:w="3584"/>
      <w:tblGridChange w:id="0">
        <w:tblGrid>
          <w:gridCol w:w="5436"/>
          <w:gridCol w:w="3584"/>
        </w:tblGrid>
      </w:tblGridChange>
    </w:tblGrid>
    <w:tr>
      <w:trPr>
        <w:cantSplit w:val="0"/>
        <w:trHeight w:val="851" w:hRule="atLeast"/>
        <w:tblHeader w:val="0"/>
      </w:trPr>
      <w:tc>
        <w:tcPr>
          <w:vAlign w:val="center"/>
        </w:tcPr>
        <w:p w:rsidR="00000000" w:rsidDel="00000000" w:rsidP="00000000" w:rsidRDefault="00000000" w:rsidRPr="00000000" w14:paraId="00000171">
          <w:pPr>
            <w:rPr>
              <w:sz w:val="13"/>
              <w:szCs w:val="13"/>
            </w:rPr>
          </w:pPr>
          <w:r w:rsidDel="00000000" w:rsidR="00000000" w:rsidRPr="00000000">
            <w:rPr>
              <w:sz w:val="13"/>
              <w:szCs w:val="13"/>
              <w:rtl w:val="0"/>
            </w:rPr>
            <w:t xml:space="preserve">The contents of this publication are the sole responsibility of the EDSSI L2 project consortium and do not necessarily reflect the opinion of the European Union.  </w:t>
          </w:r>
        </w:p>
        <w:p w:rsidR="00000000" w:rsidDel="00000000" w:rsidP="00000000" w:rsidRDefault="00000000" w:rsidRPr="00000000" w14:paraId="00000172">
          <w:pPr>
            <w:rPr>
              <w:sz w:val="4"/>
              <w:szCs w:val="4"/>
            </w:rPr>
          </w:pPr>
          <w:r w:rsidDel="00000000" w:rsidR="00000000" w:rsidRPr="00000000">
            <w:rPr>
              <w:rtl w:val="0"/>
            </w:rPr>
          </w:r>
        </w:p>
        <w:p w:rsidR="00000000" w:rsidDel="00000000" w:rsidP="00000000" w:rsidRDefault="00000000" w:rsidRPr="00000000" w14:paraId="00000173">
          <w:pPr>
            <w:rPr>
              <w:sz w:val="13"/>
              <w:szCs w:val="13"/>
            </w:rPr>
          </w:pPr>
          <w:r w:rsidDel="00000000" w:rsidR="00000000" w:rsidRPr="00000000">
            <w:rPr>
              <w:sz w:val="13"/>
              <w:szCs w:val="13"/>
              <w:rtl w:val="0"/>
            </w:rPr>
            <w:t xml:space="preserve">CEF-TC-2020-3</w:t>
          </w:r>
        </w:p>
      </w:tc>
      <w:tc>
        <w:tcPr>
          <w:vAlign w:val="center"/>
        </w:tcPr>
        <w:p w:rsidR="00000000" w:rsidDel="00000000" w:rsidP="00000000" w:rsidRDefault="00000000" w:rsidRPr="00000000" w14:paraId="00000174">
          <w:pPr>
            <w:jc w:val="left"/>
            <w:rPr>
              <w:sz w:val="16"/>
              <w:szCs w:val="16"/>
            </w:rPr>
          </w:pPr>
          <w:r w:rsidDel="00000000" w:rsidR="00000000" w:rsidRPr="00000000">
            <w:rPr>
              <w:sz w:val="16"/>
              <w:szCs w:val="16"/>
            </w:rPr>
            <w:drawing>
              <wp:inline distB="0" distT="0" distL="0" distR="0">
                <wp:extent cx="2138680" cy="447040"/>
                <wp:effectExtent b="0" l="0" r="0" t="0"/>
                <wp:docPr descr="Graphical user interface, text&#10;&#10;Description automatically generated" id="53" name="image2.png"/>
                <a:graphic>
                  <a:graphicData uri="http://schemas.openxmlformats.org/drawingml/2006/picture">
                    <pic:pic>
                      <pic:nvPicPr>
                        <pic:cNvPr descr="Graphical user interface, text&#10;&#10;Description automatically generated" id="0" name="image2.png"/>
                        <pic:cNvPicPr preferRelativeResize="0"/>
                      </pic:nvPicPr>
                      <pic:blipFill>
                        <a:blip r:embed="rId1"/>
                        <a:srcRect b="0" l="0" r="0" t="0"/>
                        <a:stretch>
                          <a:fillRect/>
                        </a:stretch>
                      </pic:blipFill>
                      <pic:spPr>
                        <a:xfrm>
                          <a:off x="0" y="0"/>
                          <a:ext cx="2138680" cy="447040"/>
                        </a:xfrm>
                        <a:prstGeom prst="rect"/>
                        <a:ln/>
                      </pic:spPr>
                    </pic:pic>
                  </a:graphicData>
                </a:graphic>
              </wp:inline>
            </w:drawing>
          </w:r>
          <w:r w:rsidDel="00000000" w:rsidR="00000000" w:rsidRPr="00000000">
            <w:rPr>
              <w:rtl w:val="0"/>
            </w:rPr>
          </w:r>
        </w:p>
        <w:p w:rsidR="00000000" w:rsidDel="00000000" w:rsidP="00000000" w:rsidRDefault="00000000" w:rsidRPr="00000000" w14:paraId="00000175">
          <w:pPr>
            <w:jc w:val="left"/>
            <w:rPr>
              <w:sz w:val="10"/>
              <w:szCs w:val="10"/>
            </w:rPr>
          </w:pPr>
          <w:r w:rsidDel="00000000" w:rsidR="00000000" w:rsidRPr="00000000">
            <w:rPr>
              <w:rtl w:val="0"/>
            </w:rPr>
          </w:r>
        </w:p>
      </w:tc>
    </w:tr>
  </w:tbl>
  <w:p w:rsidR="00000000" w:rsidDel="00000000" w:rsidP="00000000" w:rsidRDefault="00000000" w:rsidRPr="00000000" w14:paraId="00000176">
    <w:pPr>
      <w:tabs>
        <w:tab w:val="left" w:leader="none" w:pos="5078"/>
      </w:tabs>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7">
    <w:pPr>
      <w:pBdr>
        <w:top w:space="0" w:sz="0" w:val="nil"/>
        <w:left w:space="0" w:sz="0" w:val="nil"/>
        <w:bottom w:space="0" w:sz="0" w:val="nil"/>
        <w:right w:space="0" w:sz="0" w:val="nil"/>
        <w:between w:space="0" w:sz="0" w:val="nil"/>
      </w:pBdr>
      <w:tabs>
        <w:tab w:val="center" w:leader="none" w:pos="4513"/>
        <w:tab w:val="right" w:leader="none" w:pos="9026"/>
      </w:tabs>
      <w:jc w:val="center"/>
      <w:rPr>
        <w:sz w:val="20"/>
        <w:szCs w:val="20"/>
      </w:rPr>
    </w:pPr>
    <w:r w:rsidDel="00000000" w:rsidR="00000000" w:rsidRPr="00000000">
      <w:rPr>
        <w:sz w:val="20"/>
        <w:szCs w:val="20"/>
        <w:rtl w:val="0"/>
      </w:rPr>
      <w:t xml:space="preserve">EDSSI L2 project I Title document I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78">
    <w:pPr>
      <w:widowControl w:val="0"/>
      <w:pBdr>
        <w:top w:space="0" w:sz="0" w:val="nil"/>
        <w:left w:space="0" w:sz="0" w:val="nil"/>
        <w:bottom w:space="0" w:sz="0" w:val="nil"/>
        <w:right w:space="0" w:sz="0" w:val="nil"/>
        <w:between w:space="0" w:sz="0" w:val="nil"/>
      </w:pBdr>
      <w:spacing w:line="276" w:lineRule="auto"/>
      <w:jc w:val="left"/>
      <w:rPr>
        <w:sz w:val="20"/>
        <w:szCs w:val="2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9">
    <w:pPr>
      <w:tabs>
        <w:tab w:val="left" w:leader="none" w:pos="5078"/>
      </w:tabs>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D">
    <w:pPr>
      <w:pBdr>
        <w:top w:space="0" w:sz="0" w:val="nil"/>
        <w:left w:space="0" w:sz="0" w:val="nil"/>
        <w:bottom w:space="0" w:sz="0" w:val="nil"/>
        <w:right w:space="0" w:sz="0" w:val="nil"/>
        <w:between w:space="0" w:sz="0" w:val="nil"/>
      </w:pBdr>
      <w:tabs>
        <w:tab w:val="center" w:leader="none" w:pos="4513"/>
        <w:tab w:val="right" w:leader="none" w:pos="9026"/>
      </w:tabs>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E">
    <w:pPr>
      <w:jc w:val="right"/>
      <w:rPr/>
    </w:pPr>
    <w:r w:rsidDel="00000000" w:rsidR="00000000" w:rsidRPr="00000000">
      <w:rPr/>
      <w:drawing>
        <wp:inline distB="0" distT="0" distL="0" distR="0">
          <wp:extent cx="1201339" cy="435100"/>
          <wp:effectExtent b="0" l="0" r="0" t="0"/>
          <wp:docPr descr="Logo&#10;&#10;Description automatically generated" id="52" name="image6.png"/>
          <a:graphic>
            <a:graphicData uri="http://schemas.openxmlformats.org/drawingml/2006/picture">
              <pic:pic>
                <pic:nvPicPr>
                  <pic:cNvPr descr="Logo&#10;&#10;Description automatically generated" id="0" name="image6.png"/>
                  <pic:cNvPicPr preferRelativeResize="0"/>
                </pic:nvPicPr>
                <pic:blipFill>
                  <a:blip r:embed="rId1"/>
                  <a:srcRect b="0" l="0" r="0" t="0"/>
                  <a:stretch>
                    <a:fillRect/>
                  </a:stretch>
                </pic:blipFill>
                <pic:spPr>
                  <a:xfrm>
                    <a:off x="0" y="0"/>
                    <a:ext cx="1201339" cy="435100"/>
                  </a:xfrm>
                  <a:prstGeom prst="rect"/>
                  <a:ln/>
                </pic:spPr>
              </pic:pic>
            </a:graphicData>
          </a:graphic>
        </wp:inline>
      </w:drawing>
    </w:r>
    <w:r w:rsidDel="00000000" w:rsidR="00000000" w:rsidRPr="00000000">
      <w:rPr>
        <w:rtl w:val="0"/>
      </w:rPr>
    </w:r>
  </w:p>
  <w:p w:rsidR="00000000" w:rsidDel="00000000" w:rsidP="00000000" w:rsidRDefault="00000000" w:rsidRPr="00000000" w14:paraId="0000016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360" w:hanging="360"/>
      </w:pPr>
      <w:rPr>
        <w:rFonts w:ascii="Noto Sans Symbols" w:cs="Noto Sans Symbols" w:eastAsia="Noto Sans Symbols" w:hAnsi="Noto Sans Symbols"/>
        <w:color w:val="7f207f"/>
      </w:rPr>
    </w:lvl>
    <w:lvl w:ilvl="1">
      <w:start w:val="1"/>
      <w:numFmt w:val="bullet"/>
      <w:lvlText w:val="⮚"/>
      <w:lvlJc w:val="left"/>
      <w:pPr>
        <w:ind w:left="720" w:hanging="360"/>
      </w:pPr>
      <w:rPr>
        <w:rFonts w:ascii="Noto Sans Symbols" w:cs="Noto Sans Symbols" w:eastAsia="Noto Sans Symbols" w:hAnsi="Noto Sans Symbols"/>
      </w:rPr>
    </w:lvl>
    <w:lvl w:ilvl="2">
      <w:start w:val="1"/>
      <w:numFmt w:val="bullet"/>
      <w:lvlText w:val="▪"/>
      <w:lvlJc w:val="left"/>
      <w:pPr>
        <w:ind w:left="1080" w:hanging="360"/>
      </w:pPr>
      <w:rPr>
        <w:rFonts w:ascii="Noto Sans Symbols" w:cs="Noto Sans Symbols" w:eastAsia="Noto Sans Symbols" w:hAnsi="Noto Sans Symbols"/>
      </w:rPr>
    </w:lvl>
    <w:lvl w:ilvl="3">
      <w:start w:val="1"/>
      <w:numFmt w:val="bullet"/>
      <w:lvlText w:val="●"/>
      <w:lvlJc w:val="left"/>
      <w:pPr>
        <w:ind w:left="1440" w:hanging="360"/>
      </w:pPr>
      <w:rPr>
        <w:rFonts w:ascii="Noto Sans Symbols" w:cs="Noto Sans Symbols" w:eastAsia="Noto Sans Symbols" w:hAnsi="Noto Sans Symbols"/>
      </w:rPr>
    </w:lvl>
    <w:lvl w:ilvl="4">
      <w:start w:val="1"/>
      <w:numFmt w:val="bullet"/>
      <w:lvlText w:val="♦"/>
      <w:lvlJc w:val="left"/>
      <w:pPr>
        <w:ind w:left="1800" w:hanging="360"/>
      </w:pPr>
      <w:rPr>
        <w:rFonts w:ascii="Noto Sans Symbols" w:cs="Noto Sans Symbols" w:eastAsia="Noto Sans Symbols" w:hAnsi="Noto Sans Symbols"/>
      </w:rPr>
    </w:lvl>
    <w:lvl w:ilvl="5">
      <w:start w:val="1"/>
      <w:numFmt w:val="bullet"/>
      <w:lvlText w:val="⮚"/>
      <w:lvlJc w:val="left"/>
      <w:pPr>
        <w:ind w:left="2160" w:hanging="360"/>
      </w:pPr>
      <w:rPr>
        <w:rFonts w:ascii="Noto Sans Symbols" w:cs="Noto Sans Symbols" w:eastAsia="Noto Sans Symbols" w:hAnsi="Noto Sans Symbols"/>
      </w:rPr>
    </w:lvl>
    <w:lvl w:ilvl="6">
      <w:start w:val="1"/>
      <w:numFmt w:val="bullet"/>
      <w:lvlText w:val="▪"/>
      <w:lvlJc w:val="left"/>
      <w:pPr>
        <w:ind w:left="2520" w:hanging="360"/>
      </w:pPr>
      <w:rPr>
        <w:rFonts w:ascii="Noto Sans Symbols" w:cs="Noto Sans Symbols" w:eastAsia="Noto Sans Symbols" w:hAnsi="Noto Sans Symbols"/>
      </w:rPr>
    </w:lvl>
    <w:lvl w:ilvl="7">
      <w:start w:val="1"/>
      <w:numFmt w:val="bullet"/>
      <w:lvlText w:val="●"/>
      <w:lvlJc w:val="left"/>
      <w:pPr>
        <w:ind w:left="2880" w:hanging="360"/>
      </w:pPr>
      <w:rPr>
        <w:rFonts w:ascii="Noto Sans Symbols" w:cs="Noto Sans Symbols" w:eastAsia="Noto Sans Symbols" w:hAnsi="Noto Sans Symbols"/>
      </w:rPr>
    </w:lvl>
    <w:lvl w:ilvl="8">
      <w:start w:val="1"/>
      <w:numFmt w:val="bullet"/>
      <w:lvlText w:val="♦"/>
      <w:lvlJc w:val="left"/>
      <w:pPr>
        <w:ind w:left="3240" w:hanging="360"/>
      </w:pPr>
      <w:rPr>
        <w:rFonts w:ascii="Noto Sans Symbols" w:cs="Noto Sans Symbols" w:eastAsia="Noto Sans Symbols" w:hAnsi="Noto Sans Symbols"/>
      </w:rPr>
    </w:lvl>
  </w:abstractNum>
  <w:abstractNum w:abstractNumId="5">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lowerLetter"/>
      <w:lvlText w:val="%1.%2.%3.%4."/>
      <w:lvlJc w:val="left"/>
      <w:pPr>
        <w:ind w:left="1728" w:hanging="647"/>
      </w:pPr>
      <w:rPr/>
    </w:lvl>
    <w:lvl w:ilvl="4">
      <w:start w:val="1"/>
      <w:numFmt w:val="decimal"/>
      <w:lvlText w:val="%1.%2.%3.%4.%5."/>
      <w:lvlJc w:val="left"/>
      <w:pPr>
        <w:ind w:left="2232" w:hanging="792"/>
      </w:pPr>
      <w:rPr/>
    </w:lvl>
    <w:lvl w:ilvl="5">
      <w:start w:val="1"/>
      <w:numFmt w:val="decimal"/>
      <w:lvlText w:val="%1.%2.%3.%4.%5.%6."/>
      <w:lvlJc w:val="left"/>
      <w:pPr>
        <w:ind w:left="2736" w:hanging="934.9999999999991"/>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color w:val="1e1a34"/>
        <w:sz w:val="21"/>
        <w:szCs w:val="21"/>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709" w:hanging="709"/>
      <w:jc w:val="left"/>
    </w:pPr>
    <w:rPr>
      <w:b w:val="1"/>
      <w:color w:val="29adbc"/>
      <w:sz w:val="32"/>
      <w:szCs w:val="32"/>
    </w:rPr>
  </w:style>
  <w:style w:type="paragraph" w:styleId="Heading2">
    <w:name w:val="heading 2"/>
    <w:basedOn w:val="Normal"/>
    <w:next w:val="Normal"/>
    <w:pPr>
      <w:ind w:left="709" w:hanging="709"/>
    </w:pPr>
    <w:rPr>
      <w:color w:val="29adbc"/>
      <w:sz w:val="28"/>
      <w:szCs w:val="28"/>
    </w:rPr>
  </w:style>
  <w:style w:type="paragraph" w:styleId="Heading3">
    <w:name w:val="heading 3"/>
    <w:basedOn w:val="Normal"/>
    <w:next w:val="Normal"/>
    <w:pPr>
      <w:ind w:left="1134" w:hanging="851"/>
    </w:pPr>
    <w:rPr>
      <w:color w:val="29adbc"/>
      <w:sz w:val="24"/>
      <w:szCs w:val="24"/>
    </w:rPr>
  </w:style>
  <w:style w:type="paragraph" w:styleId="Heading4">
    <w:name w:val="heading 4"/>
    <w:basedOn w:val="Normal"/>
    <w:next w:val="Normal"/>
    <w:pPr>
      <w:ind w:left="0"/>
    </w:pPr>
    <w:rPr>
      <w:b w:val="1"/>
      <w:sz w:val="22"/>
      <w:szCs w:val="22"/>
    </w:rPr>
  </w:style>
  <w:style w:type="paragraph" w:styleId="Heading5">
    <w:name w:val="heading 5"/>
    <w:basedOn w:val="Normal"/>
    <w:next w:val="Normal"/>
    <w:pPr>
      <w:keepNext w:val="1"/>
      <w:keepLines w:val="1"/>
      <w:spacing w:before="40" w:lineRule="auto"/>
      <w:ind w:left="4320" w:hanging="360"/>
    </w:pPr>
    <w:rPr>
      <w:color w:val="161326"/>
    </w:rPr>
  </w:style>
  <w:style w:type="paragraph" w:styleId="Heading6">
    <w:name w:val="heading 6"/>
    <w:basedOn w:val="Normal"/>
    <w:next w:val="Normal"/>
    <w:pPr>
      <w:keepNext w:val="1"/>
      <w:keepLines w:val="1"/>
      <w:spacing w:before="40" w:lineRule="auto"/>
      <w:ind w:left="5040" w:hanging="360"/>
    </w:pPr>
    <w:rPr>
      <w:rFonts w:ascii="Arial" w:cs="Arial" w:eastAsia="Arial" w:hAnsi="Arial"/>
      <w:color w:val="0e0c19"/>
    </w:rPr>
  </w:style>
  <w:style w:type="paragraph" w:styleId="Title">
    <w:name w:val="Title"/>
    <w:basedOn w:val="Normal"/>
    <w:next w:val="Normal"/>
    <w:pPr>
      <w:keepNext w:val="1"/>
      <w:keepLines w:val="1"/>
      <w:pBdr>
        <w:top w:space="0" w:sz="0" w:val="nil"/>
        <w:left w:space="0" w:sz="0" w:val="nil"/>
        <w:bottom w:space="0" w:sz="0" w:val="nil"/>
        <w:right w:space="0" w:sz="0" w:val="nil"/>
        <w:between w:space="0" w:sz="0" w:val="nil"/>
      </w:pBdr>
      <w:jc w:val="left"/>
    </w:pPr>
    <w:rPr>
      <w:b w:val="1"/>
      <w:color w:val="00adbc"/>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ind w:left="709" w:hanging="709"/>
      <w:jc w:val="left"/>
    </w:pPr>
    <w:rPr>
      <w:b w:val="1"/>
      <w:color w:val="29adbc"/>
      <w:sz w:val="32"/>
      <w:szCs w:val="32"/>
    </w:rPr>
  </w:style>
  <w:style w:type="paragraph" w:styleId="Heading2">
    <w:name w:val="heading 2"/>
    <w:basedOn w:val="Normal"/>
    <w:next w:val="Normal"/>
    <w:pPr>
      <w:ind w:left="709" w:hanging="709"/>
    </w:pPr>
    <w:rPr>
      <w:color w:val="29adbc"/>
      <w:sz w:val="28"/>
      <w:szCs w:val="28"/>
    </w:rPr>
  </w:style>
  <w:style w:type="paragraph" w:styleId="Heading3">
    <w:name w:val="heading 3"/>
    <w:basedOn w:val="Normal"/>
    <w:next w:val="Normal"/>
    <w:pPr>
      <w:ind w:left="1134" w:hanging="851"/>
    </w:pPr>
    <w:rPr>
      <w:color w:val="29adbc"/>
      <w:sz w:val="24"/>
      <w:szCs w:val="24"/>
    </w:rPr>
  </w:style>
  <w:style w:type="paragraph" w:styleId="Heading4">
    <w:name w:val="heading 4"/>
    <w:basedOn w:val="Normal"/>
    <w:next w:val="Normal"/>
    <w:pPr>
      <w:ind w:left="0"/>
    </w:pPr>
    <w:rPr>
      <w:b w:val="1"/>
      <w:sz w:val="22"/>
      <w:szCs w:val="22"/>
    </w:rPr>
  </w:style>
  <w:style w:type="paragraph" w:styleId="Heading5">
    <w:name w:val="heading 5"/>
    <w:basedOn w:val="Normal"/>
    <w:next w:val="Normal"/>
    <w:pPr>
      <w:keepNext w:val="1"/>
      <w:keepLines w:val="1"/>
      <w:spacing w:before="40" w:lineRule="auto"/>
    </w:pPr>
    <w:rPr>
      <w:color w:val="161326"/>
    </w:rPr>
  </w:style>
  <w:style w:type="paragraph" w:styleId="Heading6">
    <w:name w:val="heading 6"/>
    <w:basedOn w:val="Normal"/>
    <w:next w:val="Normal"/>
    <w:pPr>
      <w:keepNext w:val="1"/>
      <w:keepLines w:val="1"/>
      <w:spacing w:before="40" w:lineRule="auto"/>
    </w:pPr>
    <w:rPr>
      <w:rFonts w:ascii="Arial" w:cs="Arial" w:eastAsia="Arial" w:hAnsi="Arial"/>
      <w:color w:val="0e0c19"/>
    </w:rPr>
  </w:style>
  <w:style w:type="paragraph" w:styleId="Title">
    <w:name w:val="Title"/>
    <w:basedOn w:val="Normal"/>
    <w:next w:val="Normal"/>
    <w:pPr>
      <w:keepNext w:val="1"/>
      <w:keepLines w:val="1"/>
      <w:pBdr>
        <w:top w:space="0" w:sz="0" w:val="nil"/>
        <w:left w:space="0" w:sz="0" w:val="nil"/>
        <w:bottom w:space="0" w:sz="0" w:val="nil"/>
        <w:right w:space="0" w:sz="0" w:val="nil"/>
        <w:between w:space="0" w:sz="0" w:val="nil"/>
      </w:pBdr>
      <w:jc w:val="left"/>
    </w:pPr>
    <w:rPr>
      <w:b w:val="1"/>
      <w:color w:val="00adbc"/>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ind w:left="709" w:hanging="709"/>
      <w:jc w:val="left"/>
    </w:pPr>
    <w:rPr>
      <w:b w:val="1"/>
      <w:color w:val="29adbc"/>
      <w:sz w:val="32"/>
      <w:szCs w:val="32"/>
    </w:rPr>
  </w:style>
  <w:style w:type="paragraph" w:styleId="Heading2">
    <w:name w:val="heading 2"/>
    <w:basedOn w:val="Normal"/>
    <w:next w:val="Normal"/>
    <w:pPr>
      <w:ind w:left="709" w:hanging="709"/>
    </w:pPr>
    <w:rPr>
      <w:color w:val="29adbc"/>
      <w:sz w:val="28"/>
      <w:szCs w:val="28"/>
    </w:rPr>
  </w:style>
  <w:style w:type="paragraph" w:styleId="Heading3">
    <w:name w:val="heading 3"/>
    <w:basedOn w:val="Normal"/>
    <w:next w:val="Normal"/>
    <w:pPr>
      <w:ind w:left="1134" w:hanging="851"/>
    </w:pPr>
    <w:rPr>
      <w:color w:val="29adbc"/>
      <w:sz w:val="24"/>
      <w:szCs w:val="24"/>
    </w:rPr>
  </w:style>
  <w:style w:type="paragraph" w:styleId="Heading4">
    <w:name w:val="heading 4"/>
    <w:basedOn w:val="Normal"/>
    <w:next w:val="Normal"/>
    <w:pPr>
      <w:ind w:left="0"/>
    </w:pPr>
    <w:rPr>
      <w:b w:val="1"/>
      <w:sz w:val="22"/>
      <w:szCs w:val="22"/>
    </w:rPr>
  </w:style>
  <w:style w:type="paragraph" w:styleId="Heading5">
    <w:name w:val="heading 5"/>
    <w:basedOn w:val="Normal"/>
    <w:next w:val="Normal"/>
    <w:pPr>
      <w:keepNext w:val="1"/>
      <w:keepLines w:val="1"/>
      <w:spacing w:before="40" w:lineRule="auto"/>
      <w:ind w:left="3600" w:hanging="720"/>
    </w:pPr>
    <w:rPr>
      <w:color w:val="161326"/>
    </w:rPr>
  </w:style>
  <w:style w:type="paragraph" w:styleId="Heading6">
    <w:name w:val="heading 6"/>
    <w:basedOn w:val="Normal"/>
    <w:next w:val="Normal"/>
    <w:pPr>
      <w:keepNext w:val="1"/>
      <w:keepLines w:val="1"/>
      <w:spacing w:before="40" w:lineRule="auto"/>
      <w:ind w:left="4320" w:hanging="720"/>
    </w:pPr>
    <w:rPr>
      <w:rFonts w:ascii="Arial" w:cs="Arial" w:eastAsia="Arial" w:hAnsi="Arial"/>
      <w:color w:val="0e0c19"/>
    </w:rPr>
  </w:style>
  <w:style w:type="paragraph" w:styleId="Title">
    <w:name w:val="Title"/>
    <w:basedOn w:val="Normal"/>
    <w:next w:val="Normal"/>
    <w:pPr>
      <w:keepNext w:val="1"/>
      <w:keepLines w:val="1"/>
      <w:pBdr>
        <w:top w:space="0" w:sz="0" w:val="nil"/>
        <w:left w:space="0" w:sz="0" w:val="nil"/>
        <w:bottom w:space="0" w:sz="0" w:val="nil"/>
        <w:right w:space="0" w:sz="0" w:val="nil"/>
        <w:between w:space="0" w:sz="0" w:val="nil"/>
      </w:pBdr>
      <w:jc w:val="left"/>
    </w:pPr>
    <w:rPr>
      <w:b w:val="1"/>
      <w:color w:val="00adbc"/>
      <w:sz w:val="40"/>
      <w:szCs w:val="40"/>
    </w:rPr>
  </w:style>
  <w:style w:type="paragraph" w:styleId="Normal" w:default="1">
    <w:name w:val="Normal"/>
    <w:qFormat w:val="1"/>
    <w:rsid w:val="00873BD6"/>
  </w:style>
  <w:style w:type="paragraph" w:styleId="Heading1">
    <w:name w:val="heading 1"/>
    <w:basedOn w:val="ListParagraph"/>
    <w:next w:val="Normal"/>
    <w:link w:val="Heading1Char"/>
    <w:uiPriority w:val="9"/>
    <w:qFormat w:val="1"/>
    <w:rsid w:val="00273E73"/>
    <w:pPr>
      <w:numPr>
        <w:numId w:val="3"/>
      </w:numPr>
      <w:ind w:left="709" w:hanging="709"/>
      <w:jc w:val="left"/>
      <w:outlineLvl w:val="0"/>
    </w:pPr>
    <w:rPr>
      <w:b w:val="1"/>
      <w:bCs w:val="1"/>
      <w:color w:val="29adbc"/>
      <w:sz w:val="32"/>
      <w:szCs w:val="32"/>
    </w:rPr>
  </w:style>
  <w:style w:type="paragraph" w:styleId="Heading2">
    <w:name w:val="heading 2"/>
    <w:basedOn w:val="ListParagraph"/>
    <w:next w:val="Normal"/>
    <w:link w:val="Heading2Char"/>
    <w:uiPriority w:val="9"/>
    <w:unhideWhenUsed w:val="1"/>
    <w:qFormat w:val="1"/>
    <w:rsid w:val="00273E73"/>
    <w:pPr>
      <w:numPr>
        <w:ilvl w:val="1"/>
        <w:numId w:val="3"/>
      </w:numPr>
      <w:ind w:left="709" w:hanging="709"/>
      <w:outlineLvl w:val="1"/>
    </w:pPr>
    <w:rPr>
      <w:bCs w:val="1"/>
      <w:color w:val="29adbc"/>
      <w:sz w:val="28"/>
      <w:szCs w:val="28"/>
    </w:rPr>
  </w:style>
  <w:style w:type="paragraph" w:styleId="Heading3">
    <w:name w:val="heading 3"/>
    <w:basedOn w:val="ListParagraph"/>
    <w:next w:val="Normal"/>
    <w:link w:val="Heading3Char"/>
    <w:uiPriority w:val="9"/>
    <w:unhideWhenUsed w:val="1"/>
    <w:qFormat w:val="1"/>
    <w:rsid w:val="00273E73"/>
    <w:pPr>
      <w:numPr>
        <w:ilvl w:val="2"/>
        <w:numId w:val="3"/>
      </w:numPr>
      <w:ind w:left="1134" w:hanging="851"/>
      <w:outlineLvl w:val="2"/>
    </w:pPr>
    <w:rPr>
      <w:bCs w:val="1"/>
      <w:color w:val="29adbc"/>
      <w:sz w:val="24"/>
      <w:szCs w:val="24"/>
    </w:rPr>
  </w:style>
  <w:style w:type="paragraph" w:styleId="Heading4">
    <w:name w:val="heading 4"/>
    <w:basedOn w:val="ListParagraph"/>
    <w:next w:val="Normal"/>
    <w:link w:val="Heading4Char"/>
    <w:uiPriority w:val="9"/>
    <w:unhideWhenUsed w:val="1"/>
    <w:qFormat w:val="1"/>
    <w:rsid w:val="006F7408"/>
    <w:pPr>
      <w:ind w:left="0"/>
      <w:outlineLvl w:val="3"/>
    </w:pPr>
    <w:rPr>
      <w:b w:val="1"/>
      <w:bCs w:val="1"/>
      <w:sz w:val="22"/>
    </w:rPr>
  </w:style>
  <w:style w:type="paragraph" w:styleId="Heading5">
    <w:name w:val="heading 5"/>
    <w:basedOn w:val="Normal"/>
    <w:next w:val="Normal"/>
    <w:link w:val="Heading5Char"/>
    <w:uiPriority w:val="9"/>
    <w:semiHidden w:val="1"/>
    <w:unhideWhenUsed w:val="1"/>
    <w:qFormat w:val="1"/>
    <w:rsid w:val="00873BD6"/>
    <w:pPr>
      <w:keepNext w:val="1"/>
      <w:keepLines w:val="1"/>
      <w:numPr>
        <w:ilvl w:val="4"/>
        <w:numId w:val="4"/>
      </w:numPr>
      <w:spacing w:before="40"/>
      <w:outlineLvl w:val="4"/>
    </w:pPr>
    <w:rPr>
      <w:rFonts w:cstheme="majorBidi" w:eastAsiaTheme="majorEastAsia"/>
      <w:color w:val="161326" w:themeColor="accent1" w:themeShade="0000BF"/>
    </w:rPr>
  </w:style>
  <w:style w:type="paragraph" w:styleId="Heading6">
    <w:name w:val="heading 6"/>
    <w:basedOn w:val="Normal"/>
    <w:next w:val="Normal"/>
    <w:link w:val="Heading6Char"/>
    <w:uiPriority w:val="9"/>
    <w:semiHidden w:val="1"/>
    <w:unhideWhenUsed w:val="1"/>
    <w:qFormat w:val="1"/>
    <w:rsid w:val="00937AA1"/>
    <w:pPr>
      <w:keepNext w:val="1"/>
      <w:keepLines w:val="1"/>
      <w:numPr>
        <w:ilvl w:val="5"/>
        <w:numId w:val="4"/>
      </w:numPr>
      <w:spacing w:before="40"/>
      <w:outlineLvl w:val="5"/>
    </w:pPr>
    <w:rPr>
      <w:rFonts w:asciiTheme="majorHAnsi" w:cstheme="majorBidi" w:eastAsiaTheme="majorEastAsia" w:hAnsiTheme="majorHAnsi"/>
      <w:color w:val="0e0d19" w:themeColor="accent1" w:themeShade="00007F"/>
    </w:rPr>
  </w:style>
  <w:style w:type="paragraph" w:styleId="Heading7">
    <w:name w:val="heading 7"/>
    <w:basedOn w:val="Normal"/>
    <w:next w:val="Normal"/>
    <w:link w:val="Heading7Char"/>
    <w:uiPriority w:val="9"/>
    <w:semiHidden w:val="1"/>
    <w:unhideWhenUsed w:val="1"/>
    <w:qFormat w:val="1"/>
    <w:rsid w:val="00937AA1"/>
    <w:pPr>
      <w:keepNext w:val="1"/>
      <w:keepLines w:val="1"/>
      <w:numPr>
        <w:ilvl w:val="6"/>
        <w:numId w:val="4"/>
      </w:numPr>
      <w:spacing w:before="40"/>
      <w:outlineLvl w:val="6"/>
    </w:pPr>
    <w:rPr>
      <w:rFonts w:asciiTheme="majorHAnsi" w:cstheme="majorBidi" w:eastAsiaTheme="majorEastAsia" w:hAnsiTheme="majorHAnsi"/>
      <w:i w:val="1"/>
      <w:iCs w:val="1"/>
      <w:color w:val="0e0d19" w:themeColor="accent1" w:themeShade="00007F"/>
    </w:rPr>
  </w:style>
  <w:style w:type="paragraph" w:styleId="Heading8">
    <w:name w:val="heading 8"/>
    <w:basedOn w:val="Normal"/>
    <w:next w:val="Normal"/>
    <w:link w:val="Heading8Char"/>
    <w:uiPriority w:val="9"/>
    <w:semiHidden w:val="1"/>
    <w:unhideWhenUsed w:val="1"/>
    <w:qFormat w:val="1"/>
    <w:rsid w:val="00937AA1"/>
    <w:pPr>
      <w:keepNext w:val="1"/>
      <w:keepLines w:val="1"/>
      <w:numPr>
        <w:ilvl w:val="7"/>
        <w:numId w:val="4"/>
      </w:numPr>
      <w:spacing w:before="40"/>
      <w:outlineLvl w:val="7"/>
    </w:pPr>
    <w:rPr>
      <w:rFonts w:asciiTheme="majorHAnsi" w:cstheme="majorBidi" w:eastAsiaTheme="majorEastAsia" w:hAnsiTheme="majorHAnsi"/>
      <w:color w:val="272727" w:themeColor="text1" w:themeTint="0000D8"/>
    </w:rPr>
  </w:style>
  <w:style w:type="paragraph" w:styleId="Heading9">
    <w:name w:val="heading 9"/>
    <w:basedOn w:val="Normal"/>
    <w:next w:val="Normal"/>
    <w:link w:val="Heading9Char"/>
    <w:uiPriority w:val="9"/>
    <w:semiHidden w:val="1"/>
    <w:unhideWhenUsed w:val="1"/>
    <w:qFormat w:val="1"/>
    <w:rsid w:val="00937AA1"/>
    <w:pPr>
      <w:keepNext w:val="1"/>
      <w:keepLines w:val="1"/>
      <w:numPr>
        <w:ilvl w:val="8"/>
        <w:numId w:val="4"/>
      </w:numPr>
      <w:spacing w:before="40"/>
      <w:outlineLvl w:val="8"/>
    </w:pPr>
    <w:rPr>
      <w:rFonts w:asciiTheme="majorHAnsi" w:cstheme="majorBidi" w:eastAsiaTheme="majorEastAsia" w:hAnsiTheme="majorHAnsi"/>
      <w:i w:val="1"/>
      <w:iCs w:val="1"/>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873BD6"/>
    <w:pPr>
      <w:keepNext w:val="1"/>
      <w:keepLines w:val="1"/>
      <w:pBdr>
        <w:top w:space="0" w:sz="0" w:val="nil"/>
        <w:left w:space="0" w:sz="0" w:val="nil"/>
        <w:bottom w:space="0" w:sz="0" w:val="nil"/>
        <w:right w:space="0" w:sz="0" w:val="nil"/>
        <w:between w:space="0" w:sz="0" w:val="nil"/>
      </w:pBdr>
      <w:jc w:val="left"/>
    </w:pPr>
    <w:rPr>
      <w:b w:val="1"/>
      <w:color w:val="00adbc"/>
      <w:sz w:val="40"/>
      <w:szCs w:val="40"/>
    </w:rPr>
  </w:style>
  <w:style w:type="table" w:styleId="TableNormal1" w:customStyle="1">
    <w:name w:val="Table Normal1"/>
    <w:tblPr>
      <w:tblCellMar>
        <w:top w:w="0.0" w:type="dxa"/>
        <w:left w:w="0.0" w:type="dxa"/>
        <w:bottom w:w="0.0" w:type="dxa"/>
        <w:right w:w="0.0" w:type="dxa"/>
      </w:tblCellMar>
    </w:tblPr>
  </w:style>
  <w:style w:type="table" w:styleId="TableNormal2" w:customStyle="1">
    <w:name w:val="Table Normal2"/>
    <w:tblPr>
      <w:tblCellMar>
        <w:top w:w="0.0" w:type="dxa"/>
        <w:left w:w="0.0" w:type="dxa"/>
        <w:bottom w:w="0.0" w:type="dxa"/>
        <w:right w:w="0.0" w:type="dxa"/>
      </w:tblCellMar>
    </w:tblPr>
  </w:style>
  <w:style w:type="table" w:styleId="TableNormal3" w:customStyle="1">
    <w:name w:val="Table Normal3"/>
    <w:tblPr>
      <w:tblCellMar>
        <w:top w:w="0.0" w:type="dxa"/>
        <w:left w:w="0.0" w:type="dxa"/>
        <w:bottom w:w="0.0" w:type="dxa"/>
        <w:right w:w="0.0" w:type="dxa"/>
      </w:tblCellMar>
    </w:tblPr>
  </w:style>
  <w:style w:type="table" w:styleId="TableNormal4" w:customStyle="1">
    <w:name w:val="Table Normal4"/>
    <w:tblPr>
      <w:tblCellMar>
        <w:top w:w="0.0" w:type="dxa"/>
        <w:left w:w="0.0" w:type="dxa"/>
        <w:bottom w:w="0.0" w:type="dxa"/>
        <w:right w:w="0.0" w:type="dxa"/>
      </w:tblCellMar>
    </w:tblPr>
  </w:style>
  <w:style w:type="paragraph" w:styleId="ListParagraph">
    <w:name w:val="List Paragraph"/>
    <w:basedOn w:val="Normal"/>
    <w:uiPriority w:val="1"/>
    <w:qFormat w:val="1"/>
    <w:rsid w:val="00B4665F"/>
    <w:pPr>
      <w:ind w:left="720"/>
      <w:contextualSpacing w:val="1"/>
    </w:pPr>
  </w:style>
  <w:style w:type="character" w:styleId="Heading1Char" w:customStyle="1">
    <w:name w:val="Heading 1 Char"/>
    <w:basedOn w:val="DefaultParagraphFont"/>
    <w:link w:val="Heading1"/>
    <w:uiPriority w:val="9"/>
    <w:rsid w:val="00273E73"/>
    <w:rPr>
      <w:rFonts w:ascii="Arial" w:cs="Arial" w:hAnsi="Arial"/>
      <w:b w:val="1"/>
      <w:bCs w:val="1"/>
      <w:color w:val="29adbc"/>
      <w:sz w:val="32"/>
      <w:szCs w:val="32"/>
    </w:rPr>
  </w:style>
  <w:style w:type="character" w:styleId="Heading2Char" w:customStyle="1">
    <w:name w:val="Heading 2 Char"/>
    <w:basedOn w:val="DefaultParagraphFont"/>
    <w:link w:val="Heading2"/>
    <w:uiPriority w:val="9"/>
    <w:rsid w:val="00273E73"/>
    <w:rPr>
      <w:rFonts w:ascii="Arial" w:cs="Arial" w:hAnsi="Arial"/>
      <w:bCs w:val="1"/>
      <w:color w:val="29adbc"/>
      <w:sz w:val="28"/>
      <w:szCs w:val="28"/>
    </w:rPr>
  </w:style>
  <w:style w:type="character" w:styleId="Heading3Char" w:customStyle="1">
    <w:name w:val="Heading 3 Char"/>
    <w:basedOn w:val="DefaultParagraphFont"/>
    <w:link w:val="Heading3"/>
    <w:uiPriority w:val="9"/>
    <w:rsid w:val="00273E73"/>
    <w:rPr>
      <w:rFonts w:ascii="Arial" w:cs="Arial" w:hAnsi="Arial"/>
      <w:bCs w:val="1"/>
      <w:color w:val="29adbc"/>
      <w:sz w:val="24"/>
      <w:szCs w:val="24"/>
    </w:rPr>
  </w:style>
  <w:style w:type="paragraph" w:styleId="TOCHeading">
    <w:name w:val="TOC Heading"/>
    <w:basedOn w:val="Heading1"/>
    <w:next w:val="Normal"/>
    <w:uiPriority w:val="39"/>
    <w:unhideWhenUsed w:val="1"/>
    <w:qFormat w:val="1"/>
    <w:rsid w:val="005142F0"/>
    <w:pPr>
      <w:spacing w:before="480" w:line="276" w:lineRule="auto"/>
      <w:outlineLvl w:val="9"/>
    </w:pPr>
    <w:rPr>
      <w:b w:val="0"/>
      <w:bCs w:val="0"/>
      <w:sz w:val="28"/>
      <w:szCs w:val="28"/>
      <w:lang w:val="en-US"/>
    </w:rPr>
  </w:style>
  <w:style w:type="paragraph" w:styleId="TOC1">
    <w:name w:val="toc 1"/>
    <w:basedOn w:val="Normal"/>
    <w:next w:val="Normal"/>
    <w:autoRedefine w:val="1"/>
    <w:uiPriority w:val="39"/>
    <w:unhideWhenUsed w:val="1"/>
    <w:rsid w:val="00425D78"/>
    <w:pPr>
      <w:tabs>
        <w:tab w:val="left" w:pos="480"/>
        <w:tab w:val="right" w:pos="9010"/>
      </w:tabs>
      <w:spacing w:before="120"/>
    </w:pPr>
    <w:rPr>
      <w:rFonts w:cstheme="minorHAnsi"/>
      <w:b w:val="1"/>
      <w:bCs w:val="1"/>
      <w:iCs w:val="1"/>
    </w:rPr>
  </w:style>
  <w:style w:type="paragraph" w:styleId="TOC2">
    <w:name w:val="toc 2"/>
    <w:basedOn w:val="Normal"/>
    <w:next w:val="Normal"/>
    <w:autoRedefine w:val="1"/>
    <w:uiPriority w:val="39"/>
    <w:unhideWhenUsed w:val="1"/>
    <w:rsid w:val="00D02D02"/>
    <w:pPr>
      <w:spacing w:before="120"/>
      <w:ind w:left="240"/>
    </w:pPr>
    <w:rPr>
      <w:rFonts w:cstheme="minorHAnsi"/>
      <w:bCs w:val="1"/>
    </w:rPr>
  </w:style>
  <w:style w:type="character" w:styleId="Hyperlink">
    <w:name w:val="Hyperlink"/>
    <w:basedOn w:val="BodyTextChar"/>
    <w:uiPriority w:val="99"/>
    <w:unhideWhenUsed w:val="1"/>
    <w:rsid w:val="00884492"/>
    <w:rPr>
      <w:rFonts w:ascii="Arial" w:cs="Arial" w:hAnsi="Arial"/>
      <w:color w:val="1badbb"/>
      <w:sz w:val="21"/>
      <w:szCs w:val="21"/>
      <w:u w:val="single"/>
      <w:lang w:val="en-US"/>
    </w:rPr>
  </w:style>
  <w:style w:type="paragraph" w:styleId="TOC3">
    <w:name w:val="toc 3"/>
    <w:basedOn w:val="Normal"/>
    <w:next w:val="Normal"/>
    <w:autoRedefine w:val="1"/>
    <w:uiPriority w:val="39"/>
    <w:unhideWhenUsed w:val="1"/>
    <w:rsid w:val="005142F0"/>
    <w:pPr>
      <w:ind w:left="480"/>
    </w:pPr>
    <w:rPr>
      <w:rFonts w:cstheme="minorHAnsi"/>
      <w:sz w:val="20"/>
      <w:szCs w:val="20"/>
    </w:rPr>
  </w:style>
  <w:style w:type="paragraph" w:styleId="TOC4">
    <w:name w:val="toc 4"/>
    <w:basedOn w:val="Normal"/>
    <w:next w:val="Normal"/>
    <w:autoRedefine w:val="1"/>
    <w:uiPriority w:val="39"/>
    <w:unhideWhenUsed w:val="1"/>
    <w:rsid w:val="005142F0"/>
    <w:pPr>
      <w:ind w:left="720"/>
    </w:pPr>
    <w:rPr>
      <w:rFonts w:cstheme="minorHAnsi"/>
      <w:sz w:val="20"/>
      <w:szCs w:val="20"/>
    </w:rPr>
  </w:style>
  <w:style w:type="paragraph" w:styleId="TOC5">
    <w:name w:val="toc 5"/>
    <w:basedOn w:val="Normal"/>
    <w:next w:val="Normal"/>
    <w:autoRedefine w:val="1"/>
    <w:uiPriority w:val="39"/>
    <w:semiHidden w:val="1"/>
    <w:unhideWhenUsed w:val="1"/>
    <w:rsid w:val="005142F0"/>
    <w:pPr>
      <w:ind w:left="960"/>
    </w:pPr>
    <w:rPr>
      <w:rFonts w:cstheme="minorHAnsi"/>
      <w:sz w:val="20"/>
      <w:szCs w:val="20"/>
    </w:rPr>
  </w:style>
  <w:style w:type="paragraph" w:styleId="TOC6">
    <w:name w:val="toc 6"/>
    <w:basedOn w:val="Normal"/>
    <w:next w:val="Normal"/>
    <w:autoRedefine w:val="1"/>
    <w:uiPriority w:val="39"/>
    <w:semiHidden w:val="1"/>
    <w:unhideWhenUsed w:val="1"/>
    <w:rsid w:val="005142F0"/>
    <w:pPr>
      <w:ind w:left="1200"/>
    </w:pPr>
    <w:rPr>
      <w:rFonts w:cstheme="minorHAnsi"/>
      <w:sz w:val="20"/>
      <w:szCs w:val="20"/>
    </w:rPr>
  </w:style>
  <w:style w:type="paragraph" w:styleId="TOC7">
    <w:name w:val="toc 7"/>
    <w:basedOn w:val="Normal"/>
    <w:next w:val="Normal"/>
    <w:autoRedefine w:val="1"/>
    <w:uiPriority w:val="39"/>
    <w:semiHidden w:val="1"/>
    <w:unhideWhenUsed w:val="1"/>
    <w:rsid w:val="005142F0"/>
    <w:pPr>
      <w:ind w:left="1440"/>
    </w:pPr>
    <w:rPr>
      <w:rFonts w:cstheme="minorHAnsi"/>
      <w:sz w:val="20"/>
      <w:szCs w:val="20"/>
    </w:rPr>
  </w:style>
  <w:style w:type="paragraph" w:styleId="TOC8">
    <w:name w:val="toc 8"/>
    <w:basedOn w:val="Normal"/>
    <w:next w:val="Normal"/>
    <w:autoRedefine w:val="1"/>
    <w:uiPriority w:val="39"/>
    <w:semiHidden w:val="1"/>
    <w:unhideWhenUsed w:val="1"/>
    <w:rsid w:val="005142F0"/>
    <w:pPr>
      <w:ind w:left="1680"/>
    </w:pPr>
    <w:rPr>
      <w:rFonts w:cstheme="minorHAnsi"/>
      <w:sz w:val="20"/>
      <w:szCs w:val="20"/>
    </w:rPr>
  </w:style>
  <w:style w:type="paragraph" w:styleId="TOC9">
    <w:name w:val="toc 9"/>
    <w:basedOn w:val="Normal"/>
    <w:next w:val="Normal"/>
    <w:autoRedefine w:val="1"/>
    <w:uiPriority w:val="39"/>
    <w:semiHidden w:val="1"/>
    <w:unhideWhenUsed w:val="1"/>
    <w:rsid w:val="005142F0"/>
    <w:pPr>
      <w:ind w:left="1920"/>
    </w:pPr>
    <w:rPr>
      <w:rFonts w:cstheme="minorHAnsi"/>
      <w:sz w:val="20"/>
      <w:szCs w:val="20"/>
    </w:rPr>
  </w:style>
  <w:style w:type="character" w:styleId="IntenseEmphasis">
    <w:name w:val="Intense Emphasis"/>
    <w:basedOn w:val="DefaultParagraphFont"/>
    <w:uiPriority w:val="21"/>
    <w:qFormat w:val="1"/>
    <w:rsid w:val="005407E3"/>
    <w:rPr>
      <w:i w:val="1"/>
      <w:iCs w:val="1"/>
      <w:color w:val="1e1a34" w:themeColor="accent1"/>
    </w:rPr>
  </w:style>
  <w:style w:type="character" w:styleId="Strong">
    <w:name w:val="Strong"/>
    <w:basedOn w:val="DefaultParagraphFont"/>
    <w:uiPriority w:val="22"/>
    <w:qFormat w:val="1"/>
    <w:rsid w:val="005407E3"/>
    <w:rPr>
      <w:b w:val="1"/>
      <w:bCs w:val="1"/>
    </w:rPr>
  </w:style>
  <w:style w:type="paragraph" w:styleId="Quote">
    <w:name w:val="Quote"/>
    <w:basedOn w:val="Normal"/>
    <w:next w:val="Normal"/>
    <w:link w:val="QuoteChar"/>
    <w:uiPriority w:val="29"/>
    <w:qFormat w:val="1"/>
    <w:rsid w:val="005407E3"/>
    <w:pPr>
      <w:spacing w:after="160" w:before="200"/>
      <w:ind w:left="864" w:right="864"/>
      <w:jc w:val="center"/>
    </w:pPr>
    <w:rPr>
      <w:i w:val="1"/>
      <w:iCs w:val="1"/>
      <w:color w:val="404040" w:themeColor="text1" w:themeTint="0000BF"/>
    </w:rPr>
  </w:style>
  <w:style w:type="character" w:styleId="QuoteChar" w:customStyle="1">
    <w:name w:val="Quote Char"/>
    <w:basedOn w:val="DefaultParagraphFont"/>
    <w:link w:val="Quote"/>
    <w:uiPriority w:val="29"/>
    <w:rsid w:val="005407E3"/>
    <w:rPr>
      <w:i w:val="1"/>
      <w:iCs w:val="1"/>
      <w:color w:val="404040" w:themeColor="text1" w:themeTint="0000BF"/>
    </w:rPr>
  </w:style>
  <w:style w:type="character" w:styleId="SubtleReference">
    <w:name w:val="Subtle Reference"/>
    <w:basedOn w:val="DefaultParagraphFont"/>
    <w:uiPriority w:val="31"/>
    <w:qFormat w:val="1"/>
    <w:rsid w:val="005407E3"/>
    <w:rPr>
      <w:smallCaps w:val="1"/>
      <w:color w:val="5a5a5a" w:themeColor="text1" w:themeTint="0000A5"/>
    </w:rPr>
  </w:style>
  <w:style w:type="character" w:styleId="TitleChar" w:customStyle="1">
    <w:name w:val="Title Char"/>
    <w:basedOn w:val="DefaultParagraphFont"/>
    <w:link w:val="Title"/>
    <w:uiPriority w:val="10"/>
    <w:rsid w:val="00873BD6"/>
    <w:rPr>
      <w:rFonts w:ascii="Arial" w:hAnsi="Arial"/>
      <w:b w:val="1"/>
      <w:color w:val="00adbc"/>
      <w:sz w:val="40"/>
      <w:szCs w:val="40"/>
    </w:rPr>
  </w:style>
  <w:style w:type="paragraph" w:styleId="Subtitle">
    <w:name w:val="Subtitle"/>
    <w:basedOn w:val="Normal"/>
    <w:next w:val="Normal"/>
    <w:link w:val="SubtitleChar"/>
    <w:uiPriority w:val="11"/>
    <w:qFormat w:val="1"/>
    <w:pPr>
      <w:pBdr>
        <w:top w:space="0" w:sz="0" w:val="nil"/>
        <w:left w:space="0" w:sz="0" w:val="nil"/>
        <w:bottom w:space="0" w:sz="0" w:val="nil"/>
        <w:right w:space="0" w:sz="0" w:val="nil"/>
        <w:between w:space="0" w:sz="0" w:val="nil"/>
      </w:pBdr>
      <w:spacing w:after="160"/>
      <w:jc w:val="left"/>
    </w:pPr>
    <w:rPr>
      <w:color w:val="5a5a5a"/>
    </w:rPr>
  </w:style>
  <w:style w:type="character" w:styleId="SubtitleChar" w:customStyle="1">
    <w:name w:val="Subtitle Char"/>
    <w:basedOn w:val="DefaultParagraphFont"/>
    <w:link w:val="Subtitle"/>
    <w:uiPriority w:val="11"/>
    <w:rsid w:val="00E73836"/>
    <w:rPr>
      <w:rFonts w:eastAsiaTheme="minorEastAsia"/>
      <w:color w:val="5a5a5a" w:themeColor="text1" w:themeTint="0000A5"/>
      <w:spacing w:val="15"/>
      <w:sz w:val="22"/>
      <w:szCs w:val="22"/>
    </w:rPr>
  </w:style>
  <w:style w:type="paragraph" w:styleId="NormalWeb">
    <w:name w:val="Normal (Web)"/>
    <w:basedOn w:val="Normal"/>
    <w:uiPriority w:val="99"/>
    <w:semiHidden w:val="1"/>
    <w:unhideWhenUsed w:val="1"/>
    <w:rsid w:val="005D0B65"/>
    <w:pPr>
      <w:spacing w:after="100" w:afterAutospacing="1" w:before="100" w:beforeAutospacing="1"/>
    </w:pPr>
    <w:rPr>
      <w:rFonts w:ascii="Times New Roman" w:cs="Times New Roman" w:eastAsia="Times New Roman" w:hAnsi="Times New Roman"/>
      <w:lang w:eastAsia="zh-CN"/>
    </w:rPr>
  </w:style>
  <w:style w:type="paragraph" w:styleId="BodyText">
    <w:name w:val="Body Text"/>
    <w:basedOn w:val="Normal"/>
    <w:link w:val="BodyTextChar"/>
    <w:uiPriority w:val="1"/>
    <w:qFormat w:val="1"/>
    <w:rsid w:val="00B4665F"/>
    <w:pPr>
      <w:widowControl w:val="0"/>
    </w:pPr>
    <w:rPr>
      <w:color w:val="000000" w:themeColor="text1"/>
      <w:lang w:val="en-US"/>
    </w:rPr>
  </w:style>
  <w:style w:type="character" w:styleId="BodyTextChar" w:customStyle="1">
    <w:name w:val="Body Text Char"/>
    <w:basedOn w:val="DefaultParagraphFont"/>
    <w:link w:val="BodyText"/>
    <w:uiPriority w:val="1"/>
    <w:rsid w:val="00B4665F"/>
    <w:rPr>
      <w:rFonts w:ascii="Arial" w:cs="Arial" w:hAnsi="Arial"/>
      <w:color w:val="000000" w:themeColor="text1"/>
      <w:sz w:val="21"/>
      <w:szCs w:val="21"/>
      <w:lang w:val="en-US"/>
    </w:rPr>
  </w:style>
  <w:style w:type="table" w:styleId="TableGrid">
    <w:name w:val="Table Grid"/>
    <w:basedOn w:val="TableNormal"/>
    <w:uiPriority w:val="39"/>
    <w:rsid w:val="00C90F5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3D4BB1"/>
    <w:pPr>
      <w:tabs>
        <w:tab w:val="center" w:pos="4513"/>
        <w:tab w:val="right" w:pos="9026"/>
      </w:tabs>
    </w:pPr>
  </w:style>
  <w:style w:type="character" w:styleId="HeaderChar" w:customStyle="1">
    <w:name w:val="Header Char"/>
    <w:basedOn w:val="DefaultParagraphFont"/>
    <w:link w:val="Header"/>
    <w:uiPriority w:val="99"/>
    <w:rsid w:val="003D4BB1"/>
  </w:style>
  <w:style w:type="paragraph" w:styleId="Footer">
    <w:name w:val="footer"/>
    <w:basedOn w:val="Normal"/>
    <w:link w:val="FooterChar"/>
    <w:uiPriority w:val="99"/>
    <w:unhideWhenUsed w:val="1"/>
    <w:rsid w:val="005313EB"/>
    <w:pPr>
      <w:tabs>
        <w:tab w:val="center" w:pos="4513"/>
        <w:tab w:val="right" w:pos="9026"/>
      </w:tabs>
      <w:jc w:val="center"/>
    </w:pPr>
    <w:rPr>
      <w:sz w:val="20"/>
    </w:rPr>
  </w:style>
  <w:style w:type="character" w:styleId="FooterChar" w:customStyle="1">
    <w:name w:val="Footer Char"/>
    <w:basedOn w:val="DefaultParagraphFont"/>
    <w:link w:val="Footer"/>
    <w:uiPriority w:val="99"/>
    <w:rsid w:val="005313EB"/>
    <w:rPr>
      <w:rFonts w:ascii="Arial" w:hAnsi="Arial"/>
      <w:sz w:val="20"/>
    </w:rPr>
  </w:style>
  <w:style w:type="table" w:styleId="TableNormal10" w:customStyle="1">
    <w:name w:val="Table Normal1"/>
    <w:uiPriority w:val="2"/>
    <w:semiHidden w:val="1"/>
    <w:unhideWhenUsed w:val="1"/>
    <w:qFormat w:val="1"/>
    <w:rsid w:val="00864A19"/>
    <w:pPr>
      <w:widowControl w:val="0"/>
      <w:autoSpaceDE w:val="0"/>
      <w:autoSpaceDN w:val="0"/>
    </w:pPr>
    <w:rPr>
      <w:lang w:val="en-US"/>
    </w:rPr>
    <w:tblPr>
      <w:tblInd w:w="0.0" w:type="dxa"/>
      <w:tblCellMar>
        <w:top w:w="0.0" w:type="dxa"/>
        <w:left w:w="0.0" w:type="dxa"/>
        <w:bottom w:w="0.0" w:type="dxa"/>
        <w:right w:w="0.0" w:type="dxa"/>
      </w:tblCellMar>
    </w:tblPr>
  </w:style>
  <w:style w:type="paragraph" w:styleId="TableParagraph" w:customStyle="1">
    <w:name w:val="Table Paragraph"/>
    <w:basedOn w:val="Normal"/>
    <w:uiPriority w:val="1"/>
    <w:qFormat w:val="1"/>
    <w:rsid w:val="00864A19"/>
    <w:pPr>
      <w:widowControl w:val="0"/>
      <w:autoSpaceDE w:val="0"/>
      <w:autoSpaceDN w:val="0"/>
    </w:pPr>
    <w:rPr>
      <w:rFonts w:ascii="Cambria" w:cs="Cambria" w:eastAsia="Cambria" w:hAnsi="Cambria"/>
      <w:lang w:val="en-US"/>
    </w:rPr>
  </w:style>
  <w:style w:type="character" w:styleId="UnresolvedMention">
    <w:name w:val="Unresolved Mention"/>
    <w:basedOn w:val="DefaultParagraphFont"/>
    <w:uiPriority w:val="99"/>
    <w:semiHidden w:val="1"/>
    <w:unhideWhenUsed w:val="1"/>
    <w:rsid w:val="00D35200"/>
    <w:rPr>
      <w:color w:val="605e5c"/>
      <w:shd w:color="auto" w:fill="e1dfdd" w:val="clear"/>
    </w:rPr>
  </w:style>
  <w:style w:type="character" w:styleId="Heading4Char" w:customStyle="1">
    <w:name w:val="Heading 4 Char"/>
    <w:basedOn w:val="DefaultParagraphFont"/>
    <w:link w:val="Heading4"/>
    <w:uiPriority w:val="9"/>
    <w:rsid w:val="006F7408"/>
    <w:rPr>
      <w:rFonts w:ascii="Arial" w:cs="Arial" w:hAnsi="Arial"/>
      <w:b w:val="1"/>
      <w:bCs w:val="1"/>
    </w:rPr>
  </w:style>
  <w:style w:type="character" w:styleId="Heading5Char" w:customStyle="1">
    <w:name w:val="Heading 5 Char"/>
    <w:basedOn w:val="DefaultParagraphFont"/>
    <w:link w:val="Heading5"/>
    <w:uiPriority w:val="9"/>
    <w:semiHidden w:val="1"/>
    <w:rsid w:val="00873BD6"/>
    <w:rPr>
      <w:rFonts w:ascii="Arial" w:hAnsi="Arial" w:cstheme="majorBidi" w:eastAsiaTheme="majorEastAsia"/>
      <w:color w:val="161326" w:themeColor="accent1" w:themeShade="0000BF"/>
      <w:sz w:val="21"/>
    </w:rPr>
  </w:style>
  <w:style w:type="character" w:styleId="Heading6Char" w:customStyle="1">
    <w:name w:val="Heading 6 Char"/>
    <w:basedOn w:val="DefaultParagraphFont"/>
    <w:link w:val="Heading6"/>
    <w:uiPriority w:val="9"/>
    <w:semiHidden w:val="1"/>
    <w:rsid w:val="00937AA1"/>
    <w:rPr>
      <w:rFonts w:asciiTheme="majorHAnsi" w:cstheme="majorBidi" w:eastAsiaTheme="majorEastAsia" w:hAnsiTheme="majorHAnsi"/>
      <w:color w:val="0e0d19" w:themeColor="accent1" w:themeShade="00007F"/>
    </w:rPr>
  </w:style>
  <w:style w:type="character" w:styleId="Heading7Char" w:customStyle="1">
    <w:name w:val="Heading 7 Char"/>
    <w:basedOn w:val="DefaultParagraphFont"/>
    <w:link w:val="Heading7"/>
    <w:uiPriority w:val="9"/>
    <w:semiHidden w:val="1"/>
    <w:rsid w:val="00937AA1"/>
    <w:rPr>
      <w:rFonts w:asciiTheme="majorHAnsi" w:cstheme="majorBidi" w:eastAsiaTheme="majorEastAsia" w:hAnsiTheme="majorHAnsi"/>
      <w:i w:val="1"/>
      <w:iCs w:val="1"/>
      <w:color w:val="0e0d19" w:themeColor="accent1" w:themeShade="00007F"/>
    </w:rPr>
  </w:style>
  <w:style w:type="character" w:styleId="Heading8Char" w:customStyle="1">
    <w:name w:val="Heading 8 Char"/>
    <w:basedOn w:val="DefaultParagraphFont"/>
    <w:link w:val="Heading8"/>
    <w:uiPriority w:val="9"/>
    <w:semiHidden w:val="1"/>
    <w:rsid w:val="00937AA1"/>
    <w:rPr>
      <w:rFonts w:asciiTheme="majorHAnsi" w:cstheme="majorBidi" w:eastAsiaTheme="majorEastAsia" w:hAnsiTheme="majorHAnsi"/>
      <w:color w:val="272727" w:themeColor="text1" w:themeTint="0000D8"/>
      <w:sz w:val="21"/>
      <w:szCs w:val="21"/>
    </w:rPr>
  </w:style>
  <w:style w:type="character" w:styleId="Heading9Char" w:customStyle="1">
    <w:name w:val="Heading 9 Char"/>
    <w:basedOn w:val="DefaultParagraphFont"/>
    <w:link w:val="Heading9"/>
    <w:uiPriority w:val="9"/>
    <w:semiHidden w:val="1"/>
    <w:rsid w:val="00937AA1"/>
    <w:rPr>
      <w:rFonts w:asciiTheme="majorHAnsi" w:cstheme="majorBidi" w:eastAsiaTheme="majorEastAsia" w:hAnsiTheme="majorHAnsi"/>
      <w:i w:val="1"/>
      <w:iCs w:val="1"/>
      <w:color w:val="272727" w:themeColor="text1" w:themeTint="0000D8"/>
      <w:sz w:val="21"/>
      <w:szCs w:val="21"/>
    </w:rPr>
  </w:style>
  <w:style w:type="character" w:styleId="apple-converted-space" w:customStyle="1">
    <w:name w:val="apple-converted-space"/>
    <w:basedOn w:val="DefaultParagraphFont"/>
    <w:rsid w:val="008F3079"/>
  </w:style>
  <w:style w:type="character" w:styleId="normaltextrun" w:customStyle="1">
    <w:name w:val="normaltextrun"/>
    <w:basedOn w:val="DefaultParagraphFont"/>
    <w:rsid w:val="00532FDB"/>
  </w:style>
  <w:style w:type="paragraph" w:styleId="paragraph" w:customStyle="1">
    <w:name w:val="paragraph"/>
    <w:basedOn w:val="Normal"/>
    <w:rsid w:val="00532FDB"/>
    <w:pPr>
      <w:spacing w:after="100" w:afterAutospacing="1" w:before="100" w:beforeAutospacing="1"/>
    </w:pPr>
    <w:rPr>
      <w:rFonts w:ascii="Times New Roman" w:cs="Times New Roman" w:eastAsia="Times New Roman" w:hAnsi="Times New Roman"/>
      <w:lang w:eastAsia="zh-CN"/>
    </w:rPr>
  </w:style>
  <w:style w:type="character" w:styleId="eop" w:customStyle="1">
    <w:name w:val="eop"/>
    <w:basedOn w:val="DefaultParagraphFont"/>
    <w:rsid w:val="00532FDB"/>
  </w:style>
  <w:style w:type="character" w:styleId="contextualspellingandgrammarerror" w:customStyle="1">
    <w:name w:val="contextualspellingandgrammarerror"/>
    <w:basedOn w:val="DefaultParagraphFont"/>
    <w:rsid w:val="00154F2C"/>
  </w:style>
  <w:style w:type="character" w:styleId="spellingerror" w:customStyle="1">
    <w:name w:val="spellingerror"/>
    <w:basedOn w:val="DefaultParagraphFont"/>
    <w:rsid w:val="00154F2C"/>
  </w:style>
  <w:style w:type="paragraph" w:styleId="CommentText">
    <w:name w:val="annotation text"/>
    <w:basedOn w:val="Normal"/>
    <w:link w:val="CommentTextChar"/>
    <w:uiPriority w:val="99"/>
    <w:unhideWhenUsed w:val="1"/>
    <w:rsid w:val="00F30821"/>
    <w:rPr>
      <w:sz w:val="18"/>
      <w:szCs w:val="20"/>
    </w:rPr>
  </w:style>
  <w:style w:type="character" w:styleId="CommentTextChar" w:customStyle="1">
    <w:name w:val="Comment Text Char"/>
    <w:basedOn w:val="DefaultParagraphFont"/>
    <w:link w:val="CommentText"/>
    <w:uiPriority w:val="99"/>
    <w:rsid w:val="00F30821"/>
    <w:rPr>
      <w:rFonts w:ascii="Arial" w:hAnsi="Arial"/>
      <w:sz w:val="18"/>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C32C33"/>
    <w:rPr>
      <w:rFonts w:ascii="Times New Roman" w:cs="Times New Roman" w:hAnsi="Times New Roman"/>
      <w:sz w:val="18"/>
      <w:szCs w:val="18"/>
    </w:rPr>
  </w:style>
  <w:style w:type="character" w:styleId="BalloonTextChar" w:customStyle="1">
    <w:name w:val="Balloon Text Char"/>
    <w:basedOn w:val="DefaultParagraphFont"/>
    <w:link w:val="BalloonText"/>
    <w:uiPriority w:val="99"/>
    <w:semiHidden w:val="1"/>
    <w:rsid w:val="00C32C33"/>
    <w:rPr>
      <w:rFonts w:ascii="Times New Roman" w:cs="Times New Roman" w:hAnsi="Times New Roman"/>
      <w:sz w:val="18"/>
      <w:szCs w:val="18"/>
    </w:rPr>
  </w:style>
  <w:style w:type="character" w:styleId="SubtleEmphasis">
    <w:name w:val="Subtle Emphasis"/>
    <w:basedOn w:val="DefaultParagraphFont"/>
    <w:uiPriority w:val="19"/>
    <w:qFormat w:val="1"/>
    <w:rsid w:val="00CA4E10"/>
    <w:rPr>
      <w:i w:val="1"/>
      <w:iCs w:val="1"/>
      <w:color w:val="404040" w:themeColor="text1" w:themeTint="0000BF"/>
    </w:rPr>
  </w:style>
  <w:style w:type="paragraph" w:styleId="IntenseQuote">
    <w:name w:val="Intense Quote"/>
    <w:basedOn w:val="Normal"/>
    <w:next w:val="Normal"/>
    <w:link w:val="IntenseQuoteChar"/>
    <w:uiPriority w:val="30"/>
    <w:qFormat w:val="1"/>
    <w:rsid w:val="00C45299"/>
    <w:pPr>
      <w:pBdr>
        <w:top w:color="1e1a34" w:space="10" w:sz="4" w:themeColor="accent1" w:val="single"/>
        <w:bottom w:color="1e1a34" w:space="10" w:sz="4" w:themeColor="accent1" w:val="single"/>
      </w:pBdr>
      <w:spacing w:after="360" w:before="360"/>
      <w:ind w:left="864" w:right="864"/>
      <w:jc w:val="center"/>
    </w:pPr>
    <w:rPr>
      <w:i w:val="1"/>
      <w:iCs w:val="1"/>
      <w:color w:val="1e1a34" w:themeColor="accent1"/>
    </w:rPr>
  </w:style>
  <w:style w:type="character" w:styleId="IntenseQuoteChar" w:customStyle="1">
    <w:name w:val="Intense Quote Char"/>
    <w:basedOn w:val="DefaultParagraphFont"/>
    <w:link w:val="IntenseQuote"/>
    <w:uiPriority w:val="30"/>
    <w:rsid w:val="00C45299"/>
    <w:rPr>
      <w:i w:val="1"/>
      <w:iCs w:val="1"/>
      <w:color w:val="1e1a34" w:themeColor="accent1"/>
    </w:rPr>
  </w:style>
  <w:style w:type="paragraph" w:styleId="CommentSubject">
    <w:name w:val="annotation subject"/>
    <w:basedOn w:val="CommentText"/>
    <w:next w:val="CommentText"/>
    <w:link w:val="CommentSubjectChar"/>
    <w:uiPriority w:val="99"/>
    <w:semiHidden w:val="1"/>
    <w:unhideWhenUsed w:val="1"/>
    <w:rsid w:val="0084598B"/>
    <w:rPr>
      <w:b w:val="1"/>
      <w:bCs w:val="1"/>
    </w:rPr>
  </w:style>
  <w:style w:type="character" w:styleId="CommentSubjectChar" w:customStyle="1">
    <w:name w:val="Comment Subject Char"/>
    <w:basedOn w:val="CommentTextChar"/>
    <w:link w:val="CommentSubject"/>
    <w:uiPriority w:val="99"/>
    <w:semiHidden w:val="1"/>
    <w:rsid w:val="0084598B"/>
    <w:rPr>
      <w:rFonts w:ascii="Arial" w:hAnsi="Arial"/>
      <w:b w:val="1"/>
      <w:bCs w:val="1"/>
      <w:sz w:val="20"/>
      <w:szCs w:val="20"/>
    </w:rPr>
  </w:style>
  <w:style w:type="character" w:styleId="FollowedHyperlink">
    <w:name w:val="FollowedHyperlink"/>
    <w:basedOn w:val="DefaultParagraphFont"/>
    <w:uiPriority w:val="99"/>
    <w:semiHidden w:val="1"/>
    <w:unhideWhenUsed w:val="1"/>
    <w:rsid w:val="0073563C"/>
    <w:rPr>
      <w:color w:val="1cadb8" w:themeColor="followedHyperlink"/>
      <w:u w:val="single"/>
    </w:rPr>
  </w:style>
  <w:style w:type="table" w:styleId="a" w:customStyle="1">
    <w:basedOn w:val="TableNormal4"/>
    <w:tblPr>
      <w:tblStyleRowBandSize w:val="1"/>
      <w:tblStyleColBandSize w:val="1"/>
      <w:tblCellMar>
        <w:left w:w="108.0" w:type="dxa"/>
        <w:right w:w="108.0" w:type="dxa"/>
      </w:tblCellMar>
    </w:tblPr>
  </w:style>
  <w:style w:type="table" w:styleId="a0" w:customStyle="1">
    <w:basedOn w:val="TableNormal4"/>
    <w:tblPr>
      <w:tblStyleRowBandSize w:val="1"/>
      <w:tblStyleColBandSize w:val="1"/>
      <w:tblCellMar>
        <w:left w:w="108.0" w:type="dxa"/>
        <w:right w:w="108.0" w:type="dxa"/>
      </w:tblCellMar>
    </w:tblPr>
  </w:style>
  <w:style w:type="table" w:styleId="a1" w:customStyle="1">
    <w:basedOn w:val="TableNormal4"/>
    <w:tblPr>
      <w:tblStyleRowBandSize w:val="1"/>
      <w:tblStyleColBandSize w:val="1"/>
      <w:tblCellMar>
        <w:left w:w="108.0" w:type="dxa"/>
        <w:right w:w="108.0" w:type="dxa"/>
      </w:tblCellMar>
    </w:tblPr>
  </w:style>
  <w:style w:type="table" w:styleId="a2" w:customStyle="1">
    <w:basedOn w:val="TableNormal4"/>
    <w:pPr>
      <w:widowControl w:val="0"/>
    </w:pPr>
    <w:tblPr>
      <w:tblStyleRowBandSize w:val="1"/>
      <w:tblStyleColBandSize w:val="1"/>
    </w:tblPr>
  </w:style>
  <w:style w:type="table" w:styleId="a3" w:customStyle="1">
    <w:basedOn w:val="TableNormal4"/>
    <w:tblPr>
      <w:tblStyleRowBandSize w:val="1"/>
      <w:tblStyleColBandSize w:val="1"/>
      <w:tblCellMar>
        <w:left w:w="108.0" w:type="dxa"/>
        <w:right w:w="108.0" w:type="dxa"/>
      </w:tblCellMar>
    </w:tblPr>
  </w:style>
  <w:style w:type="table" w:styleId="a4" w:customStyle="1">
    <w:basedOn w:val="TableNormal4"/>
    <w:tblPr>
      <w:tblStyleRowBandSize w:val="1"/>
      <w:tblStyleColBandSize w:val="1"/>
      <w:tblCellMar>
        <w:left w:w="108.0" w:type="dxa"/>
        <w:right w:w="108.0" w:type="dxa"/>
      </w:tblCellMar>
    </w:tblPr>
  </w:style>
  <w:style w:type="table" w:styleId="a5" w:customStyle="1">
    <w:basedOn w:val="TableNormal4"/>
    <w:tblPr>
      <w:tblStyleRowBandSize w:val="1"/>
      <w:tblStyleColBandSize w:val="1"/>
      <w:tblCellMar>
        <w:left w:w="115.0" w:type="dxa"/>
        <w:right w:w="115.0" w:type="dxa"/>
      </w:tblCellMar>
    </w:tblPr>
  </w:style>
  <w:style w:type="table" w:styleId="a6" w:customStyle="1">
    <w:basedOn w:val="TableNormal4"/>
    <w:tblPr>
      <w:tblStyleRowBandSize w:val="1"/>
      <w:tblStyleColBandSize w:val="1"/>
      <w:tblCellMar>
        <w:left w:w="115.0" w:type="dxa"/>
        <w:right w:w="115.0" w:type="dxa"/>
      </w:tblCellMar>
    </w:tblPr>
  </w:style>
  <w:style w:type="table" w:styleId="a7" w:customStyle="1">
    <w:basedOn w:val="TableNormal4"/>
    <w:pPr>
      <w:widowControl w:val="0"/>
    </w:pPr>
    <w:tblPr>
      <w:tblStyleRowBandSize w:val="1"/>
      <w:tblStyleColBandSize w:val="1"/>
      <w:tblCellMar>
        <w:left w:w="115.0" w:type="dxa"/>
        <w:right w:w="115.0" w:type="dxa"/>
      </w:tblCellMar>
    </w:tblPr>
  </w:style>
  <w:style w:type="table" w:styleId="a8" w:customStyle="1">
    <w:basedOn w:val="TableNormal4"/>
    <w:pPr>
      <w:widowControl w:val="0"/>
    </w:pPr>
    <w:tblPr>
      <w:tblStyleRowBandSize w:val="1"/>
      <w:tblStyleColBandSize w:val="1"/>
      <w:tblCellMar>
        <w:left w:w="115.0" w:type="dxa"/>
        <w:right w:w="115.0" w:type="dxa"/>
      </w:tblCellMar>
    </w:tblPr>
  </w:style>
  <w:style w:type="table" w:styleId="a9" w:customStyle="1">
    <w:basedOn w:val="TableNormal4"/>
    <w:pPr>
      <w:widowControl w:val="0"/>
    </w:pPr>
    <w:tblPr>
      <w:tblStyleRowBandSize w:val="1"/>
      <w:tblStyleColBandSize w:val="1"/>
      <w:tblCellMar>
        <w:left w:w="115.0" w:type="dxa"/>
        <w:right w:w="115.0" w:type="dxa"/>
      </w:tblCellMar>
    </w:tblPr>
  </w:style>
  <w:style w:type="table" w:styleId="aa" w:customStyle="1">
    <w:basedOn w:val="TableNormal4"/>
    <w:tblPr>
      <w:tblStyleRowBandSize w:val="1"/>
      <w:tblStyleColBandSize w:val="1"/>
      <w:tblCellMar>
        <w:top w:w="100.0" w:type="dxa"/>
        <w:left w:w="100.0" w:type="dxa"/>
        <w:bottom w:w="100.0" w:type="dxa"/>
        <w:right w:w="100.0" w:type="dxa"/>
      </w:tblCellMar>
    </w:tblPr>
  </w:style>
  <w:style w:type="table" w:styleId="ab" w:customStyle="1">
    <w:basedOn w:val="TableNormal4"/>
    <w:pPr>
      <w:widowControl w:val="0"/>
    </w:pPr>
    <w:tblPr>
      <w:tblStyleRowBandSize w:val="1"/>
      <w:tblStyleColBandSize w:val="1"/>
      <w:tblCellMar>
        <w:left w:w="115.0" w:type="dxa"/>
        <w:right w:w="115.0" w:type="dxa"/>
      </w:tblCellMar>
    </w:tblPr>
  </w:style>
  <w:style w:type="table" w:styleId="ac" w:customStyle="1">
    <w:basedOn w:val="TableNormal4"/>
    <w:pPr>
      <w:widowControl w:val="0"/>
    </w:pPr>
    <w:tblPr>
      <w:tblStyleRowBandSize w:val="1"/>
      <w:tblStyleColBandSize w:val="1"/>
      <w:tblCellMar>
        <w:left w:w="115.0" w:type="dxa"/>
        <w:right w:w="115.0" w:type="dxa"/>
      </w:tblCellMar>
    </w:tblPr>
  </w:style>
  <w:style w:type="table" w:styleId="ad" w:customStyle="1">
    <w:basedOn w:val="TableNormal4"/>
    <w:tblPr>
      <w:tblStyleRowBandSize w:val="1"/>
      <w:tblStyleColBandSize w:val="1"/>
    </w:tblPr>
  </w:style>
  <w:style w:type="table" w:styleId="ae" w:customStyle="1">
    <w:basedOn w:val="TableNormal4"/>
    <w:tblPr>
      <w:tblStyleRowBandSize w:val="1"/>
      <w:tblStyleColBandSize w:val="1"/>
      <w:tblCellMar>
        <w:top w:w="100.0" w:type="dxa"/>
        <w:left w:w="100.0" w:type="dxa"/>
        <w:bottom w:w="100.0" w:type="dxa"/>
        <w:right w:w="100.0" w:type="dxa"/>
      </w:tblCellMar>
    </w:tblPr>
  </w:style>
  <w:style w:type="table" w:styleId="af" w:customStyle="1">
    <w:basedOn w:val="TableNormal4"/>
    <w:tblPr>
      <w:tblStyleRowBandSize w:val="1"/>
      <w:tblStyleColBandSize w:val="1"/>
      <w:tblCellMar>
        <w:top w:w="100.0" w:type="dxa"/>
        <w:left w:w="100.0" w:type="dxa"/>
        <w:bottom w:w="100.0" w:type="dxa"/>
        <w:right w:w="100.0" w:type="dxa"/>
      </w:tblCellMar>
    </w:tblPr>
  </w:style>
  <w:style w:type="table" w:styleId="af0" w:customStyle="1">
    <w:basedOn w:val="TableNormal4"/>
    <w:pPr>
      <w:widowControl w:val="0"/>
    </w:pPr>
    <w:tblPr>
      <w:tblStyleRowBandSize w:val="1"/>
      <w:tblStyleColBandSize w:val="1"/>
    </w:tblPr>
  </w:style>
  <w:style w:type="table" w:styleId="af1" w:customStyle="1">
    <w:basedOn w:val="TableNormal4"/>
    <w:pPr>
      <w:widowControl w:val="0"/>
    </w:pPr>
    <w:tblPr>
      <w:tblStyleRowBandSize w:val="1"/>
      <w:tblStyleColBandSize w:val="1"/>
    </w:tblPr>
  </w:style>
  <w:style w:type="table" w:styleId="af2" w:customStyle="1">
    <w:basedOn w:val="TableNormal4"/>
    <w:pPr>
      <w:widowControl w:val="0"/>
    </w:pPr>
    <w:tblPr>
      <w:tblStyleRowBandSize w:val="1"/>
      <w:tblStyleColBandSize w:val="1"/>
    </w:tblPr>
  </w:style>
  <w:style w:type="table" w:styleId="af3" w:customStyle="1">
    <w:basedOn w:val="TableNormal4"/>
    <w:pPr>
      <w:widowControl w:val="0"/>
    </w:pPr>
    <w:tblPr>
      <w:tblStyleRowBandSize w:val="1"/>
      <w:tblStyleColBandSize w:val="1"/>
    </w:tblPr>
  </w:style>
  <w:style w:type="table" w:styleId="af4" w:customStyle="1">
    <w:basedOn w:val="TableNormal4"/>
    <w:tblPr>
      <w:tblStyleRowBandSize w:val="1"/>
      <w:tblStyleColBandSize w:val="1"/>
      <w:tblCellMar>
        <w:top w:w="100.0" w:type="dxa"/>
        <w:left w:w="100.0" w:type="dxa"/>
        <w:bottom w:w="100.0" w:type="dxa"/>
        <w:right w:w="100.0" w:type="dxa"/>
      </w:tblCellMar>
    </w:tblPr>
  </w:style>
  <w:style w:type="table" w:styleId="af5" w:customStyle="1">
    <w:basedOn w:val="TableNormal4"/>
    <w:pPr>
      <w:widowControl w:val="0"/>
    </w:pPr>
    <w:tblPr>
      <w:tblStyleRowBandSize w:val="1"/>
      <w:tblStyleColBandSize w:val="1"/>
    </w:tblPr>
  </w:style>
  <w:style w:type="table" w:styleId="af6" w:customStyle="1">
    <w:basedOn w:val="TableNormal4"/>
    <w:pPr>
      <w:widowControl w:val="0"/>
    </w:pPr>
    <w:tblPr>
      <w:tblStyleRowBandSize w:val="1"/>
      <w:tblStyleColBandSize w:val="1"/>
    </w:tblPr>
  </w:style>
  <w:style w:type="table" w:styleId="af7" w:customStyle="1">
    <w:basedOn w:val="TableNormal4"/>
    <w:pPr>
      <w:widowControl w:val="0"/>
    </w:pPr>
    <w:tblPr>
      <w:tblStyleRowBandSize w:val="1"/>
      <w:tblStyleColBandSize w:val="1"/>
    </w:tblPr>
  </w:style>
  <w:style w:type="table" w:styleId="af8" w:customStyle="1">
    <w:basedOn w:val="TableNormal4"/>
    <w:pPr>
      <w:widowControl w:val="0"/>
    </w:pPr>
    <w:tblPr>
      <w:tblStyleRowBandSize w:val="1"/>
      <w:tblStyleColBandSize w:val="1"/>
    </w:tblPr>
  </w:style>
  <w:style w:type="table" w:styleId="af9" w:customStyle="1">
    <w:basedOn w:val="TableNormal4"/>
    <w:pPr>
      <w:widowControl w:val="0"/>
    </w:pPr>
    <w:tblPr>
      <w:tblStyleRowBandSize w:val="1"/>
      <w:tblStyleColBandSize w:val="1"/>
    </w:tblPr>
  </w:style>
  <w:style w:type="table" w:styleId="afa" w:customStyle="1">
    <w:basedOn w:val="TableNormal4"/>
    <w:pPr>
      <w:widowControl w:val="0"/>
    </w:pPr>
    <w:tblPr>
      <w:tblStyleRowBandSize w:val="1"/>
      <w:tblStyleColBandSize w:val="1"/>
    </w:tblPr>
  </w:style>
  <w:style w:type="table" w:styleId="afb" w:customStyle="1">
    <w:basedOn w:val="TableNormal4"/>
    <w:pPr>
      <w:widowControl w:val="0"/>
    </w:pPr>
    <w:tblPr>
      <w:tblStyleRowBandSize w:val="1"/>
      <w:tblStyleColBandSize w:val="1"/>
    </w:tblPr>
  </w:style>
  <w:style w:type="table" w:styleId="afc" w:customStyle="1">
    <w:basedOn w:val="TableNormal4"/>
    <w:pPr>
      <w:widowControl w:val="0"/>
    </w:pPr>
    <w:tblPr>
      <w:tblStyleRowBandSize w:val="1"/>
      <w:tblStyleColBandSize w:val="1"/>
    </w:tblPr>
  </w:style>
  <w:style w:type="table" w:styleId="afd" w:customStyle="1">
    <w:basedOn w:val="TableNormal4"/>
    <w:pPr>
      <w:widowControl w:val="0"/>
    </w:pPr>
    <w:tblPr>
      <w:tblStyleRowBandSize w:val="1"/>
      <w:tblStyleColBandSize w:val="1"/>
    </w:tblPr>
  </w:style>
  <w:style w:type="paragraph" w:styleId="NoSpacing">
    <w:name w:val="No Spacing"/>
    <w:link w:val="NoSpacingChar"/>
    <w:uiPriority w:val="1"/>
    <w:qFormat w:val="1"/>
    <w:rsid w:val="00B0065D"/>
    <w:pPr>
      <w:jc w:val="left"/>
    </w:pPr>
    <w:rPr>
      <w:rFonts w:asciiTheme="minorHAnsi" w:cstheme="minorBidi" w:eastAsiaTheme="minorEastAsia" w:hAnsiTheme="minorHAnsi"/>
      <w:color w:val="auto"/>
      <w:lang w:eastAsia="zh-CN" w:val="en-US"/>
    </w:rPr>
  </w:style>
  <w:style w:type="character" w:styleId="NoSpacingChar" w:customStyle="1">
    <w:name w:val="No Spacing Char"/>
    <w:basedOn w:val="DefaultParagraphFont"/>
    <w:link w:val="NoSpacing"/>
    <w:uiPriority w:val="1"/>
    <w:rsid w:val="00B0065D"/>
    <w:rPr>
      <w:rFonts w:asciiTheme="minorHAnsi" w:cstheme="minorBidi" w:eastAsiaTheme="minorEastAsia" w:hAnsiTheme="minorHAnsi"/>
      <w:color w:val="auto"/>
      <w:lang w:eastAsia="zh-CN" w:val="en-US"/>
    </w:rPr>
  </w:style>
  <w:style w:type="table" w:styleId="afe" w:customStyle="1">
    <w:basedOn w:val="TableNormal1"/>
    <w:tblPr>
      <w:tblStyleRowBandSize w:val="1"/>
      <w:tblStyleColBandSize w:val="1"/>
      <w:tblCellMar>
        <w:left w:w="108.0" w:type="dxa"/>
        <w:right w:w="108.0" w:type="dxa"/>
      </w:tblCellMar>
    </w:tblPr>
  </w:style>
  <w:style w:type="table" w:styleId="aff" w:customStyle="1">
    <w:basedOn w:val="TableNormal1"/>
    <w:tblPr>
      <w:tblStyleRowBandSize w:val="1"/>
      <w:tblStyleColBandSize w:val="1"/>
      <w:tblCellMar>
        <w:left w:w="108.0" w:type="dxa"/>
        <w:right w:w="108.0" w:type="dxa"/>
      </w:tblCellMar>
    </w:tblPr>
  </w:style>
  <w:style w:type="table" w:styleId="aff0" w:customStyle="1">
    <w:basedOn w:val="TableNormal1"/>
    <w:pPr>
      <w:widowControl w:val="0"/>
    </w:pPr>
    <w:tblPr>
      <w:tblStyleRowBandSize w:val="1"/>
      <w:tblStyleColBandSize w:val="1"/>
      <w:tblCellMar>
        <w:top w:w="100.0" w:type="dxa"/>
        <w:left w:w="100.0" w:type="dxa"/>
        <w:bottom w:w="100.0" w:type="dxa"/>
        <w:right w:w="100.0" w:type="dxa"/>
      </w:tblCellMar>
    </w:tblPr>
  </w:style>
  <w:style w:type="table" w:styleId="aff1" w:customStyle="1">
    <w:basedOn w:val="TableNormal1"/>
    <w:tblPr>
      <w:tblStyleRowBandSize w:val="1"/>
      <w:tblStyleColBandSize w:val="1"/>
      <w:tblCellMar>
        <w:left w:w="108.0" w:type="dxa"/>
        <w:right w:w="108.0" w:type="dxa"/>
      </w:tblCellMar>
    </w:tblPr>
  </w:style>
  <w:style w:type="table" w:styleId="aff2" w:customStyle="1">
    <w:basedOn w:val="TableNormal1"/>
    <w:tblPr>
      <w:tblStyleRowBandSize w:val="1"/>
      <w:tblStyleColBandSize w:val="1"/>
      <w:tblCellMar>
        <w:left w:w="108.0" w:type="dxa"/>
        <w:right w:w="108.0" w:type="dxa"/>
      </w:tblCellMar>
    </w:tblPr>
  </w:style>
  <w:style w:type="numbering" w:styleId="CurrentList1" w:customStyle="1">
    <w:name w:val="Current List1"/>
    <w:uiPriority w:val="99"/>
    <w:rsid w:val="000E5E7F"/>
    <w:pPr>
      <w:numPr>
        <w:numId w:val="6"/>
      </w:numPr>
    </w:pPr>
  </w:style>
  <w:style w:type="numbering" w:styleId="CurrentList2" w:customStyle="1">
    <w:name w:val="Current List2"/>
    <w:uiPriority w:val="99"/>
    <w:rsid w:val="000E5E7F"/>
    <w:pPr>
      <w:numPr>
        <w:numId w:val="7"/>
      </w:numPr>
    </w:pPr>
  </w:style>
  <w:style w:type="numbering" w:styleId="CurrentList3" w:customStyle="1">
    <w:name w:val="Current List3"/>
    <w:uiPriority w:val="99"/>
    <w:rsid w:val="000E5E7F"/>
    <w:pPr>
      <w:numPr>
        <w:numId w:val="8"/>
      </w:numPr>
    </w:pPr>
  </w:style>
  <w:style w:type="numbering" w:styleId="CurrentList4" w:customStyle="1">
    <w:name w:val="Current List4"/>
    <w:uiPriority w:val="99"/>
    <w:rsid w:val="000E5E7F"/>
    <w:pPr>
      <w:numPr>
        <w:numId w:val="9"/>
      </w:numPr>
    </w:pPr>
  </w:style>
  <w:style w:type="numbering" w:styleId="CurrentList5" w:customStyle="1">
    <w:name w:val="Current List5"/>
    <w:uiPriority w:val="99"/>
    <w:rsid w:val="000E5E7F"/>
    <w:pPr>
      <w:numPr>
        <w:numId w:val="10"/>
      </w:numPr>
    </w:pPr>
  </w:style>
  <w:style w:type="numbering" w:styleId="CurrentList6" w:customStyle="1">
    <w:name w:val="Current List6"/>
    <w:uiPriority w:val="99"/>
    <w:rsid w:val="000E5E7F"/>
    <w:pPr>
      <w:numPr>
        <w:numId w:val="11"/>
      </w:numPr>
    </w:pPr>
  </w:style>
  <w:style w:type="paragraph" w:styleId="Subtitle">
    <w:name w:val="Subtitle"/>
    <w:basedOn w:val="Normal"/>
    <w:next w:val="Normal"/>
    <w:pPr>
      <w:pBdr>
        <w:top w:space="0" w:sz="0" w:val="nil"/>
        <w:left w:space="0" w:sz="0" w:val="nil"/>
        <w:bottom w:space="0" w:sz="0" w:val="nil"/>
        <w:right w:space="0" w:sz="0" w:val="nil"/>
        <w:between w:space="0" w:sz="0" w:val="nil"/>
      </w:pBdr>
      <w:spacing w:after="160" w:lineRule="auto"/>
      <w:jc w:val="left"/>
    </w:pPr>
    <w:rPr>
      <w:color w:val="5a5a5a"/>
    </w:rPr>
  </w:style>
  <w:style w:type="table" w:styleId="Table1">
    <w:basedOn w:val="TableNormal"/>
    <w:pPr>
      <w:widowControl w:val="0"/>
    </w:pPr>
    <w:tblPr>
      <w:tblStyleRowBandSize w:val="1"/>
      <w:tblStyleColBandSize w:val="1"/>
      <w:tblCellMar>
        <w:top w:w="100.0" w:type="dxa"/>
        <w:left w:w="108.0" w:type="dxa"/>
        <w:bottom w:w="100.0" w:type="dxa"/>
        <w:right w:w="108.0" w:type="dxa"/>
      </w:tblCellMar>
    </w:tblPr>
  </w:style>
  <w:style w:type="table" w:styleId="Table2">
    <w:basedOn w:val="TableNormal"/>
    <w:pPr>
      <w:widowControl w:val="0"/>
    </w:pPr>
    <w:tblPr>
      <w:tblStyleRowBandSize w:val="1"/>
      <w:tblStyleColBandSize w:val="1"/>
      <w:tblCellMar>
        <w:top w:w="100.0" w:type="dxa"/>
        <w:left w:w="108.0" w:type="dxa"/>
        <w:bottom w:w="100.0" w:type="dxa"/>
        <w:right w:w="108.0" w:type="dxa"/>
      </w:tblCellMar>
    </w:tblPr>
  </w:style>
  <w:style w:type="table" w:styleId="Table3">
    <w:basedOn w:val="TableNormal"/>
    <w:pPr>
      <w:widowControl w:val="0"/>
    </w:pPr>
    <w:tblPr>
      <w:tblStyleRowBandSize w:val="1"/>
      <w:tblStyleColBandSize w:val="1"/>
      <w:tblCellMar>
        <w:top w:w="100.0" w:type="dxa"/>
        <w:left w:w="108.0" w:type="dxa"/>
        <w:bottom w:w="100.0" w:type="dxa"/>
        <w:right w:w="108.0" w:type="dxa"/>
      </w:tblCellMar>
    </w:tblPr>
  </w:style>
  <w:style w:type="table" w:styleId="Table4">
    <w:basedOn w:val="TableNormal"/>
    <w:pPr>
      <w:widowControl w:val="0"/>
    </w:pPr>
    <w:tblPr>
      <w:tblStyleRowBandSize w:val="1"/>
      <w:tblStyleColBandSize w:val="1"/>
      <w:tblCellMar>
        <w:top w:w="100.0" w:type="dxa"/>
        <w:left w:w="108.0" w:type="dxa"/>
        <w:bottom w:w="100.0" w:type="dxa"/>
        <w:right w:w="108.0" w:type="dxa"/>
      </w:tblCellMar>
    </w:tblPr>
  </w:style>
  <w:style w:type="paragraph" w:styleId="Subtitle">
    <w:name w:val="Subtitle"/>
    <w:basedOn w:val="Normal"/>
    <w:next w:val="Normal"/>
    <w:pPr>
      <w:pBdr>
        <w:top w:space="0" w:sz="0" w:val="nil"/>
        <w:left w:space="0" w:sz="0" w:val="nil"/>
        <w:bottom w:space="0" w:sz="0" w:val="nil"/>
        <w:right w:space="0" w:sz="0" w:val="nil"/>
        <w:between w:space="0" w:sz="0" w:val="nil"/>
      </w:pBdr>
      <w:spacing w:after="160" w:lineRule="auto"/>
      <w:jc w:val="left"/>
    </w:pPr>
    <w:rPr>
      <w:color w:val="5a5a5a"/>
    </w:rPr>
  </w:style>
  <w:style w:type="table" w:styleId="Table1">
    <w:basedOn w:val="TableNormal"/>
    <w:pPr>
      <w:widowControl w:val="0"/>
    </w:pPr>
    <w:tblPr>
      <w:tblStyleRowBandSize w:val="1"/>
      <w:tblStyleColBandSize w:val="1"/>
      <w:tblCellMar>
        <w:top w:w="100.0" w:type="dxa"/>
        <w:left w:w="108.0" w:type="dxa"/>
        <w:bottom w:w="10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pPr>
      <w:widowControl w:val="0"/>
    </w:pPr>
    <w:tblPr>
      <w:tblStyleRowBandSize w:val="1"/>
      <w:tblStyleColBandSize w:val="1"/>
      <w:tblCellMar>
        <w:top w:w="100.0" w:type="dxa"/>
        <w:left w:w="108.0" w:type="dxa"/>
        <w:bottom w:w="100.0" w:type="dxa"/>
        <w:right w:w="108.0" w:type="dxa"/>
      </w:tblCellMar>
    </w:tblPr>
  </w:style>
  <w:style w:type="table" w:styleId="Table14">
    <w:basedOn w:val="TableNormal"/>
    <w:pPr>
      <w:widowControl w:val="0"/>
    </w:pPr>
    <w:tblPr>
      <w:tblStyleRowBandSize w:val="1"/>
      <w:tblStyleColBandSize w:val="1"/>
      <w:tblCellMar>
        <w:top w:w="100.0" w:type="dxa"/>
        <w:left w:w="108.0" w:type="dxa"/>
        <w:bottom w:w="100.0" w:type="dxa"/>
        <w:right w:w="108.0" w:type="dxa"/>
      </w:tblCellMar>
    </w:tblPr>
  </w:style>
  <w:style w:type="table" w:styleId="Table15">
    <w:basedOn w:val="TableNormal"/>
    <w:pPr>
      <w:widowControl w:val="0"/>
    </w:pPr>
    <w:tblPr>
      <w:tblStyleRowBandSize w:val="1"/>
      <w:tblStyleColBandSize w:val="1"/>
      <w:tblCellMar>
        <w:top w:w="100.0" w:type="dxa"/>
        <w:left w:w="108.0" w:type="dxa"/>
        <w:bottom w:w="100.0" w:type="dxa"/>
        <w:right w:w="108.0" w:type="dxa"/>
      </w:tblCellMar>
    </w:tblPr>
  </w:style>
  <w:style w:type="paragraph" w:styleId="Subtitle">
    <w:name w:val="Subtitle"/>
    <w:basedOn w:val="Normal"/>
    <w:next w:val="Normal"/>
    <w:pPr>
      <w:pBdr>
        <w:top w:space="0" w:sz="0" w:val="nil"/>
        <w:left w:space="0" w:sz="0" w:val="nil"/>
        <w:bottom w:space="0" w:sz="0" w:val="nil"/>
        <w:right w:space="0" w:sz="0" w:val="nil"/>
        <w:between w:space="0" w:sz="0" w:val="nil"/>
      </w:pBdr>
      <w:spacing w:after="160" w:lineRule="auto"/>
      <w:jc w:val="left"/>
    </w:pPr>
    <w:rPr>
      <w:color w:val="5a5a5a"/>
    </w:rPr>
  </w:style>
  <w:style w:type="table" w:styleId="Table1">
    <w:basedOn w:val="TableNormal"/>
    <w:pPr>
      <w:widowControl w:val="0"/>
    </w:pPr>
    <w:tblPr>
      <w:tblStyleRowBandSize w:val="1"/>
      <w:tblStyleColBandSize w:val="1"/>
      <w:tblCellMar>
        <w:top w:w="100.0" w:type="dxa"/>
        <w:left w:w="108.0" w:type="dxa"/>
        <w:bottom w:w="100.0" w:type="dxa"/>
        <w:right w:w="108.0" w:type="dxa"/>
      </w:tblCellMar>
    </w:tblPr>
  </w:style>
  <w:style w:type="table" w:styleId="Table2">
    <w:basedOn w:val="TableNormal"/>
    <w:pPr>
      <w:widowControl w:val="0"/>
    </w:pPr>
    <w:tblPr>
      <w:tblStyleRowBandSize w:val="1"/>
      <w:tblStyleColBandSize w:val="1"/>
      <w:tblCellMar>
        <w:top w:w="100.0" w:type="dxa"/>
        <w:left w:w="108.0" w:type="dxa"/>
        <w:bottom w:w="100.0" w:type="dxa"/>
        <w:right w:w="108.0" w:type="dxa"/>
      </w:tblCellMar>
    </w:tblPr>
  </w:style>
  <w:style w:type="table" w:styleId="Table3">
    <w:basedOn w:val="TableNormal"/>
    <w:pPr>
      <w:widowControl w:val="0"/>
    </w:pPr>
    <w:tblPr>
      <w:tblStyleRowBandSize w:val="1"/>
      <w:tblStyleColBandSize w:val="1"/>
      <w:tblCellMar>
        <w:top w:w="100.0" w:type="dxa"/>
        <w:left w:w="108.0" w:type="dxa"/>
        <w:bottom w:w="100.0" w:type="dxa"/>
        <w:right w:w="108.0" w:type="dxa"/>
      </w:tblCellMar>
    </w:tblPr>
  </w:style>
  <w:style w:type="table" w:styleId="Table4">
    <w:basedOn w:val="TableNormal"/>
    <w:pPr>
      <w:widowControl w:val="0"/>
    </w:pPr>
    <w:tblPr>
      <w:tblStyleRowBandSize w:val="1"/>
      <w:tblStyleColBandSize w:val="1"/>
      <w:tblCellMar>
        <w:top w:w="100.0" w:type="dxa"/>
        <w:left w:w="108.0" w:type="dxa"/>
        <w:bottom w:w="100.0" w:type="dxa"/>
        <w:right w:w="108.0" w:type="dxa"/>
      </w:tblCellMar>
    </w:tblPr>
  </w:style>
  <w:style w:type="table" w:styleId="Table5">
    <w:basedOn w:val="TableNormal"/>
    <w:pPr>
      <w:widowControl w:val="0"/>
    </w:pPr>
    <w:tblPr>
      <w:tblStyleRowBandSize w:val="1"/>
      <w:tblStyleColBandSize w:val="1"/>
      <w:tblCellMar>
        <w:top w:w="100.0" w:type="dxa"/>
        <w:left w:w="108.0" w:type="dxa"/>
        <w:bottom w:w="100.0" w:type="dxa"/>
        <w:right w:w="108.0" w:type="dxa"/>
      </w:tblCellMar>
    </w:tblPr>
  </w:style>
  <w:style w:type="table" w:styleId="Table6">
    <w:basedOn w:val="TableNormal"/>
    <w:pPr>
      <w:widowControl w:val="0"/>
    </w:pPr>
    <w:tblPr>
      <w:tblStyleRowBandSize w:val="1"/>
      <w:tblStyleColBandSize w:val="1"/>
      <w:tblCellMar>
        <w:top w:w="100.0" w:type="dxa"/>
        <w:left w:w="108.0" w:type="dxa"/>
        <w:bottom w:w="100.0" w:type="dxa"/>
        <w:right w:w="108.0" w:type="dxa"/>
      </w:tblCellMar>
    </w:tblPr>
  </w:style>
  <w:style w:type="table" w:styleId="Table7">
    <w:basedOn w:val="TableNormal"/>
    <w:pPr>
      <w:widowControl w:val="0"/>
    </w:pPr>
    <w:tblPr>
      <w:tblStyleRowBandSize w:val="1"/>
      <w:tblStyleColBandSize w:val="1"/>
      <w:tblCellMar>
        <w:top w:w="100.0" w:type="dxa"/>
        <w:left w:w="108.0" w:type="dxa"/>
        <w:bottom w:w="100.0" w:type="dxa"/>
        <w:right w:w="108.0" w:type="dxa"/>
      </w:tblCellMar>
    </w:tblPr>
  </w:style>
  <w:style w:type="table" w:styleId="Table8">
    <w:basedOn w:val="TableNormal"/>
    <w:pPr>
      <w:widowControl w:val="0"/>
    </w:pPr>
    <w:tblPr>
      <w:tblStyleRowBandSize w:val="1"/>
      <w:tblStyleColBandSize w:val="1"/>
      <w:tblCellMar>
        <w:top w:w="100.0" w:type="dxa"/>
        <w:left w:w="108.0" w:type="dxa"/>
        <w:bottom w:w="100.0" w:type="dxa"/>
        <w:right w:w="108.0" w:type="dxa"/>
      </w:tblCellMar>
    </w:tblPr>
  </w:style>
  <w:style w:type="table" w:styleId="Table9">
    <w:basedOn w:val="TableNormal"/>
    <w:pPr>
      <w:widowControl w:val="0"/>
    </w:pPr>
    <w:tblPr>
      <w:tblStyleRowBandSize w:val="1"/>
      <w:tblStyleColBandSize w:val="1"/>
      <w:tblCellMar>
        <w:top w:w="100.0" w:type="dxa"/>
        <w:left w:w="108.0" w:type="dxa"/>
        <w:bottom w:w="100.0" w:type="dxa"/>
        <w:right w:w="108.0" w:type="dxa"/>
      </w:tblCellMar>
    </w:tblPr>
  </w:style>
  <w:style w:type="table" w:styleId="Table10">
    <w:basedOn w:val="TableNormal"/>
    <w:pPr>
      <w:widowControl w:val="0"/>
    </w:pPr>
    <w:tblPr>
      <w:tblStyleRowBandSize w:val="1"/>
      <w:tblStyleColBandSize w:val="1"/>
      <w:tblCellMar>
        <w:top w:w="100.0" w:type="dxa"/>
        <w:left w:w="108.0" w:type="dxa"/>
        <w:bottom w:w="100.0" w:type="dxa"/>
        <w:right w:w="108.0" w:type="dxa"/>
      </w:tblCellMar>
    </w:tblPr>
  </w:style>
  <w:style w:type="table" w:styleId="Table11">
    <w:basedOn w:val="TableNormal"/>
    <w:pPr>
      <w:widowControl w:val="0"/>
    </w:pPr>
    <w:tblPr>
      <w:tblStyleRowBandSize w:val="1"/>
      <w:tblStyleColBandSize w:val="1"/>
      <w:tblCellMar>
        <w:top w:w="100.0" w:type="dxa"/>
        <w:left w:w="108.0" w:type="dxa"/>
        <w:bottom w:w="100.0" w:type="dxa"/>
        <w:right w:w="108.0" w:type="dxa"/>
      </w:tblCellMar>
    </w:tblPr>
  </w:style>
  <w:style w:type="table" w:styleId="Table12">
    <w:basedOn w:val="TableNormal"/>
    <w:pPr>
      <w:widowControl w:val="0"/>
    </w:pPr>
    <w:tblPr>
      <w:tblStyleRowBandSize w:val="1"/>
      <w:tblStyleColBandSize w:val="1"/>
      <w:tblCellMar>
        <w:top w:w="100.0" w:type="dxa"/>
        <w:left w:w="108.0" w:type="dxa"/>
        <w:bottom w:w="100.0" w:type="dxa"/>
        <w:right w:w="108.0" w:type="dxa"/>
      </w:tblCellMar>
    </w:tblPr>
  </w:style>
  <w:style w:type="table" w:styleId="Table13">
    <w:basedOn w:val="TableNormal"/>
    <w:pPr>
      <w:widowControl w:val="0"/>
    </w:pPr>
    <w:tblPr>
      <w:tblStyleRowBandSize w:val="1"/>
      <w:tblStyleColBandSize w:val="1"/>
      <w:tblCellMar>
        <w:top w:w="100.0" w:type="dxa"/>
        <w:left w:w="108.0" w:type="dxa"/>
        <w:bottom w:w="100.0" w:type="dxa"/>
        <w:right w:w="108.0" w:type="dxa"/>
      </w:tblCellMar>
    </w:tblPr>
  </w:style>
  <w:style w:type="table" w:styleId="Table14">
    <w:basedOn w:val="TableNormal"/>
    <w:pPr>
      <w:widowControl w:val="0"/>
    </w:pPr>
    <w:tblPr>
      <w:tblStyleRowBandSize w:val="1"/>
      <w:tblStyleColBandSize w:val="1"/>
      <w:tblCellMar>
        <w:top w:w="100.0" w:type="dxa"/>
        <w:left w:w="108.0" w:type="dxa"/>
        <w:bottom w:w="100.0" w:type="dxa"/>
        <w:right w:w="108.0" w:type="dxa"/>
      </w:tblCellMar>
    </w:tblPr>
  </w:style>
  <w:style w:type="table" w:styleId="Table15">
    <w:basedOn w:val="TableNormal"/>
    <w:pPr>
      <w:widowControl w:val="0"/>
    </w:pPr>
    <w:tblPr>
      <w:tblStyleRowBandSize w:val="1"/>
      <w:tblStyleColBandSize w:val="1"/>
      <w:tblCellMar>
        <w:top w:w="100.0" w:type="dxa"/>
        <w:left w:w="108.0" w:type="dxa"/>
        <w:bottom w:w="10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6.png"/><Relationship Id="rId11" Type="http://schemas.openxmlformats.org/officeDocument/2006/relationships/image" Target="media/image3.png"/><Relationship Id="rId22" Type="http://schemas.openxmlformats.org/officeDocument/2006/relationships/footer" Target="footer3.xml"/><Relationship Id="rId10" Type="http://schemas.openxmlformats.org/officeDocument/2006/relationships/image" Target="media/image10.png"/><Relationship Id="rId21" Type="http://schemas.openxmlformats.org/officeDocument/2006/relationships/hyperlink" Target="https://edssi.eu/" TargetMode="External"/><Relationship Id="rId13" Type="http://schemas.openxmlformats.org/officeDocument/2006/relationships/image" Target="media/image7.png"/><Relationship Id="rId12" Type="http://schemas.openxmlformats.org/officeDocument/2006/relationships/image" Target="media/image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image" Target="media/image8.png"/><Relationship Id="rId14" Type="http://schemas.openxmlformats.org/officeDocument/2006/relationships/image" Target="media/image9.png"/><Relationship Id="rId17" Type="http://schemas.openxmlformats.org/officeDocument/2006/relationships/header" Target="header1.xml"/><Relationship Id="rId16" Type="http://schemas.openxmlformats.org/officeDocument/2006/relationships/header" Target="header2.xm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customXml" Target="../customXML/item1.xml"/><Relationship Id="rId18" Type="http://schemas.openxmlformats.org/officeDocument/2006/relationships/footer" Target="footer2.xml"/><Relationship Id="rId7" Type="http://schemas.openxmlformats.org/officeDocument/2006/relationships/image" Target="media/image11.pn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Custom 2">
      <a:dk1>
        <a:srgbClr val="000000"/>
      </a:dk1>
      <a:lt1>
        <a:srgbClr val="FFFFFF"/>
      </a:lt1>
      <a:dk2>
        <a:srgbClr val="44546A"/>
      </a:dk2>
      <a:lt2>
        <a:srgbClr val="E7E6E6"/>
      </a:lt2>
      <a:accent1>
        <a:srgbClr val="1E1A34"/>
      </a:accent1>
      <a:accent2>
        <a:srgbClr val="F1F2EA"/>
      </a:accent2>
      <a:accent3>
        <a:srgbClr val="1CADB8"/>
      </a:accent3>
      <a:accent4>
        <a:srgbClr val="248FB8"/>
      </a:accent4>
      <a:accent5>
        <a:srgbClr val="B97AA1"/>
      </a:accent5>
      <a:accent6>
        <a:srgbClr val="7F207F"/>
      </a:accent6>
      <a:hlink>
        <a:srgbClr val="7E207F"/>
      </a:hlink>
      <a:folHlink>
        <a:srgbClr val="1CADB8"/>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7XHHBLQIFjrmBjIivZ1vvkFO/9A==">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2021-02-01T14:25:00Z</dcterms:created>
  <dc:creator>Author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0x0101009757A9D5F1FDA44BBA9E750176BBB479</vt:lpwstr>
  </property>
</Properties>
</file>